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24" w:rsidRPr="00752124" w:rsidRDefault="00752124" w:rsidP="00752124">
      <w:pPr>
        <w:pStyle w:val="23"/>
        <w:ind w:left="0"/>
        <w:rPr>
          <w:sz w:val="28"/>
          <w:szCs w:val="28"/>
        </w:rPr>
      </w:pPr>
      <w:r w:rsidRPr="00752124">
        <w:rPr>
          <w:sz w:val="28"/>
          <w:szCs w:val="28"/>
        </w:rPr>
        <w:t>Техническое задание</w:t>
      </w:r>
    </w:p>
    <w:p w:rsidR="00752124" w:rsidRPr="00752124" w:rsidRDefault="0021148A" w:rsidP="00752124">
      <w:pPr>
        <w:pStyle w:val="a4"/>
        <w:rPr>
          <w:bCs/>
          <w:szCs w:val="24"/>
        </w:rPr>
      </w:pPr>
      <w:r w:rsidRPr="00752124">
        <w:rPr>
          <w:bCs/>
          <w:szCs w:val="24"/>
        </w:rPr>
        <w:t xml:space="preserve"> </w:t>
      </w:r>
      <w:r w:rsidR="00752124" w:rsidRPr="00752124">
        <w:rPr>
          <w:bCs/>
          <w:szCs w:val="24"/>
        </w:rPr>
        <w:t>«Комплекс работ по реконструкции сетей канализации и строительству локальных очистных сооружений (ПИР)</w:t>
      </w:r>
      <w:r w:rsidR="00F6199D">
        <w:rPr>
          <w:bCs/>
          <w:szCs w:val="24"/>
        </w:rPr>
        <w:t xml:space="preserve"> </w:t>
      </w:r>
      <w:r w:rsidR="00F6199D" w:rsidRPr="00F6199D">
        <w:rPr>
          <w:bCs/>
          <w:szCs w:val="24"/>
        </w:rPr>
        <w:t>Правобережной ТЭЦ-5 филиала «Невский» ОАО «ТГК-1»</w:t>
      </w:r>
      <w:r w:rsidR="00A513ED">
        <w:rPr>
          <w:bCs/>
          <w:szCs w:val="24"/>
        </w:rPr>
        <w:t>.</w:t>
      </w:r>
      <w:bookmarkStart w:id="0" w:name="_GoBack"/>
      <w:bookmarkEnd w:id="0"/>
    </w:p>
    <w:p w:rsidR="00752124" w:rsidRPr="00752124" w:rsidRDefault="00752124" w:rsidP="00752124">
      <w:pPr>
        <w:ind w:left="360"/>
        <w:jc w:val="center"/>
      </w:pPr>
      <w:r w:rsidRPr="00752124">
        <w:rPr>
          <w:sz w:val="18"/>
        </w:rPr>
        <w:t xml:space="preserve"> (</w:t>
      </w:r>
      <w:r w:rsidR="0057115C">
        <w:t xml:space="preserve">номер </w:t>
      </w:r>
      <w:r w:rsidRPr="00752124">
        <w:t>закупки по ГКПЗ 1105/4.21-1192)</w:t>
      </w:r>
    </w:p>
    <w:p w:rsidR="00752124" w:rsidRPr="00752124" w:rsidRDefault="00752124" w:rsidP="00752124">
      <w:pPr>
        <w:pStyle w:val="23"/>
        <w:ind w:left="0"/>
        <w:rPr>
          <w:b w:val="0"/>
          <w:bCs/>
        </w:rPr>
      </w:pPr>
    </w:p>
    <w:p w:rsidR="00752124" w:rsidRPr="00752124" w:rsidRDefault="00752124" w:rsidP="00752124">
      <w:pPr>
        <w:ind w:left="360"/>
        <w:jc w:val="center"/>
        <w:rPr>
          <w:lang w:val="en-US"/>
        </w:rPr>
      </w:pPr>
      <w:r w:rsidRPr="00752124">
        <w:t>ОКВЭД 45.21.</w:t>
      </w:r>
      <w:r w:rsidRPr="00752124">
        <w:rPr>
          <w:lang w:val="en-US"/>
        </w:rPr>
        <w:t>6</w:t>
      </w:r>
      <w:r w:rsidRPr="00752124">
        <w:t>; ОКПД 4</w:t>
      </w:r>
      <w:r w:rsidRPr="00752124">
        <w:rPr>
          <w:lang w:val="en-US"/>
        </w:rPr>
        <w:t>560000</w:t>
      </w:r>
    </w:p>
    <w:p w:rsidR="00752124" w:rsidRPr="00752124" w:rsidRDefault="00752124" w:rsidP="00752124">
      <w:pPr>
        <w:ind w:left="360"/>
        <w:jc w:val="center"/>
      </w:pPr>
    </w:p>
    <w:p w:rsidR="00752124" w:rsidRPr="00752124" w:rsidRDefault="00752124" w:rsidP="00752124">
      <w:pPr>
        <w:numPr>
          <w:ilvl w:val="0"/>
          <w:numId w:val="1"/>
        </w:numPr>
        <w:rPr>
          <w:b/>
        </w:rPr>
      </w:pPr>
      <w:r w:rsidRPr="00752124">
        <w:rPr>
          <w:b/>
        </w:rPr>
        <w:t>Общие требования.</w:t>
      </w:r>
    </w:p>
    <w:p w:rsidR="00752124" w:rsidRPr="00752124" w:rsidRDefault="00752124" w:rsidP="00752124">
      <w:pPr>
        <w:ind w:left="360"/>
        <w:jc w:val="both"/>
        <w:rPr>
          <w:b/>
        </w:rPr>
      </w:pPr>
      <w:r w:rsidRPr="00752124">
        <w:rPr>
          <w:b/>
        </w:rPr>
        <w:t xml:space="preserve"> Требования к месту выполнения работ: </w:t>
      </w:r>
    </w:p>
    <w:p w:rsidR="00752124" w:rsidRPr="00752124" w:rsidRDefault="00752124" w:rsidP="00752124">
      <w:pPr>
        <w:suppressAutoHyphens/>
        <w:jc w:val="both"/>
      </w:pPr>
      <w:r w:rsidRPr="00752124">
        <w:rPr>
          <w:b/>
          <w:bCs/>
        </w:rPr>
        <w:t xml:space="preserve">       </w:t>
      </w:r>
      <w:r w:rsidRPr="00752124">
        <w:t>Правобережная ТЭЦ-5 филиала «Невский» ОАО «ТГК-1».</w:t>
      </w:r>
    </w:p>
    <w:p w:rsidR="00752124" w:rsidRPr="00752124" w:rsidRDefault="00752124" w:rsidP="00752124">
      <w:pPr>
        <w:suppressAutoHyphens/>
        <w:jc w:val="both"/>
      </w:pPr>
      <w:r w:rsidRPr="00752124">
        <w:t xml:space="preserve">       193079, Санкт-Петербург, Октябрьская наб., д. 108.</w:t>
      </w:r>
    </w:p>
    <w:p w:rsidR="00752124" w:rsidRPr="00752124" w:rsidRDefault="00752124" w:rsidP="00752124">
      <w:pPr>
        <w:ind w:left="283"/>
        <w:jc w:val="both"/>
        <w:rPr>
          <w:bCs/>
          <w:lang w:eastAsia="en-US"/>
        </w:rPr>
      </w:pPr>
      <w:r w:rsidRPr="00752124">
        <w:rPr>
          <w:bCs/>
        </w:rPr>
        <w:t xml:space="preserve">  Основная производственная площадка. </w:t>
      </w:r>
    </w:p>
    <w:p w:rsidR="00752124" w:rsidRPr="005F3334" w:rsidRDefault="00752124" w:rsidP="00752124">
      <w:pPr>
        <w:jc w:val="both"/>
        <w:rPr>
          <w:bCs/>
          <w:highlight w:val="yellow"/>
        </w:rPr>
      </w:pPr>
      <w:r w:rsidRPr="00752124">
        <w:rPr>
          <w:bCs/>
        </w:rPr>
        <w:t xml:space="preserve">      </w:t>
      </w:r>
      <w:r w:rsidRPr="005F3334">
        <w:rPr>
          <w:bCs/>
          <w:highlight w:val="yellow"/>
        </w:rPr>
        <w:t>Должность, ФИО, контактный телефон ответственного лица, составившего техническое</w:t>
      </w:r>
    </w:p>
    <w:p w:rsidR="00752124" w:rsidRPr="00752124" w:rsidRDefault="00752124" w:rsidP="00752124">
      <w:pPr>
        <w:ind w:left="180" w:right="360" w:hanging="180"/>
        <w:rPr>
          <w:b/>
        </w:rPr>
      </w:pPr>
      <w:r w:rsidRPr="005F3334">
        <w:rPr>
          <w:bCs/>
          <w:highlight w:val="yellow"/>
        </w:rPr>
        <w:t xml:space="preserve">      задание:</w:t>
      </w:r>
      <w:r w:rsidRPr="005F3334">
        <w:rPr>
          <w:b/>
          <w:color w:val="3366FF"/>
          <w:highlight w:val="yellow"/>
        </w:rPr>
        <w:t xml:space="preserve"> </w:t>
      </w:r>
      <w:r w:rsidRPr="005F3334">
        <w:rPr>
          <w:highlight w:val="yellow"/>
        </w:rPr>
        <w:t>начальник ПТО Никитин Олег Сергеевич,</w:t>
      </w:r>
      <w:r w:rsidRPr="005F3334">
        <w:rPr>
          <w:b/>
          <w:highlight w:val="yellow"/>
        </w:rPr>
        <w:t xml:space="preserve"> </w:t>
      </w:r>
      <w:r w:rsidRPr="005F3334">
        <w:rPr>
          <w:highlight w:val="yellow"/>
        </w:rPr>
        <w:t xml:space="preserve">тел. </w:t>
      </w:r>
      <w:r w:rsidRPr="005F3334">
        <w:rPr>
          <w:color w:val="000000"/>
          <w:highlight w:val="yellow"/>
        </w:rPr>
        <w:t>901-44-65.</w:t>
      </w:r>
      <w:r w:rsidRPr="00752124">
        <w:rPr>
          <w:color w:val="000000"/>
        </w:rPr>
        <w:t xml:space="preserve"> </w:t>
      </w:r>
    </w:p>
    <w:p w:rsidR="00752124" w:rsidRPr="00752124" w:rsidRDefault="00752124" w:rsidP="00752124">
      <w:pPr>
        <w:jc w:val="both"/>
        <w:rPr>
          <w:b/>
        </w:rPr>
      </w:pPr>
      <w:r w:rsidRPr="00752124">
        <w:rPr>
          <w:b/>
        </w:rPr>
        <w:t xml:space="preserve">        Период выполнения работ:</w:t>
      </w:r>
    </w:p>
    <w:p w:rsidR="00752124" w:rsidRPr="00752124" w:rsidRDefault="00752124" w:rsidP="00752124">
      <w:pPr>
        <w:numPr>
          <w:ilvl w:val="0"/>
          <w:numId w:val="2"/>
        </w:numPr>
      </w:pPr>
      <w:r w:rsidRPr="00752124">
        <w:t xml:space="preserve">начало                январь 2014 г. </w:t>
      </w:r>
    </w:p>
    <w:p w:rsidR="00752124" w:rsidRPr="00752124" w:rsidRDefault="00752124" w:rsidP="00752124">
      <w:pPr>
        <w:numPr>
          <w:ilvl w:val="0"/>
          <w:numId w:val="2"/>
        </w:numPr>
      </w:pPr>
      <w:r w:rsidRPr="00752124">
        <w:t xml:space="preserve">окончание         </w:t>
      </w:r>
      <w:r w:rsidRPr="00752124">
        <w:rPr>
          <w:lang w:val="en-US"/>
        </w:rPr>
        <w:t xml:space="preserve"> </w:t>
      </w:r>
      <w:proofErr w:type="spellStart"/>
      <w:r w:rsidRPr="00752124">
        <w:rPr>
          <w:lang w:val="en-US"/>
        </w:rPr>
        <w:t>декабрь</w:t>
      </w:r>
      <w:proofErr w:type="spellEnd"/>
      <w:r w:rsidRPr="00752124">
        <w:t xml:space="preserve"> 2014 г.</w:t>
      </w:r>
    </w:p>
    <w:p w:rsidR="00752124" w:rsidRPr="00752124" w:rsidRDefault="00752124" w:rsidP="00752124">
      <w:r w:rsidRPr="00752124">
        <w:rPr>
          <w:b/>
        </w:rPr>
        <w:t xml:space="preserve">       Расчетная (максимальная) цена закупки - </w:t>
      </w:r>
      <w:r w:rsidRPr="00752124">
        <w:t>12 000 000 руб. без учета НДС;</w:t>
      </w:r>
    </w:p>
    <w:p w:rsidR="00752124" w:rsidRPr="00752124" w:rsidRDefault="00752124" w:rsidP="00752124">
      <w:pPr>
        <w:ind w:firstLine="360"/>
      </w:pPr>
      <w:r w:rsidRPr="00752124">
        <w:t>1-й квартал -  0 руб. без учета НДС</w:t>
      </w:r>
    </w:p>
    <w:p w:rsidR="00752124" w:rsidRPr="00752124" w:rsidRDefault="00752124" w:rsidP="00752124">
      <w:pPr>
        <w:ind w:firstLine="360"/>
      </w:pPr>
      <w:r w:rsidRPr="00752124">
        <w:t xml:space="preserve">2-й квартал - 2 000 000 руб. без учета НДС </w:t>
      </w:r>
    </w:p>
    <w:p w:rsidR="00752124" w:rsidRPr="00752124" w:rsidRDefault="00752124" w:rsidP="00752124">
      <w:pPr>
        <w:ind w:firstLine="360"/>
      </w:pPr>
      <w:r w:rsidRPr="00752124">
        <w:t>3-й квартал - 5 000 000 руб. без учета НДС</w:t>
      </w:r>
    </w:p>
    <w:p w:rsidR="00752124" w:rsidRPr="00752124" w:rsidRDefault="00752124" w:rsidP="00752124">
      <w:pPr>
        <w:ind w:firstLine="360"/>
      </w:pPr>
      <w:r w:rsidRPr="00752124">
        <w:t>4-й квартал - 5 000 000 руб. без учета НДС;</w:t>
      </w:r>
    </w:p>
    <w:p w:rsidR="00752124" w:rsidRPr="00752124" w:rsidRDefault="00752124" w:rsidP="00752124">
      <w:pPr>
        <w:widowControl w:val="0"/>
        <w:autoSpaceDE w:val="0"/>
        <w:autoSpaceDN w:val="0"/>
        <w:adjustRightInd w:val="0"/>
        <w:ind w:firstLine="709"/>
        <w:jc w:val="both"/>
      </w:pPr>
      <w:r w:rsidRPr="00752124">
        <w:t>Ценовая характеристика стоимости работ должна определяться в соответствии с требованиями системы ценообразования, принятой в ОАО ТГК-1.</w:t>
      </w:r>
    </w:p>
    <w:p w:rsidR="00752124" w:rsidRPr="00752124" w:rsidRDefault="00752124" w:rsidP="00752124">
      <w:pPr>
        <w:widowControl w:val="0"/>
        <w:autoSpaceDE w:val="0"/>
        <w:autoSpaceDN w:val="0"/>
        <w:adjustRightInd w:val="0"/>
        <w:ind w:firstLine="567"/>
        <w:jc w:val="both"/>
      </w:pPr>
      <w:r w:rsidRPr="00752124"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 и ценообразования, рекомендуемых для определения стоимости проектных и инженерных изыскательских работ, утвержденных Приказом Федерального агентства по строительству и жилищно-коммунальному хозяйству от 20.04.2007 №110. При этом обязательным является применение д</w:t>
      </w:r>
      <w:r w:rsidRPr="00752124">
        <w:t>о</w:t>
      </w:r>
      <w:r w:rsidRPr="00752124">
        <w:t>кументов более позднего периода издания.</w:t>
      </w:r>
    </w:p>
    <w:p w:rsidR="001A027F" w:rsidRDefault="00752124" w:rsidP="00752124">
      <w:pPr>
        <w:pStyle w:val="23"/>
        <w:ind w:left="0" w:firstLine="709"/>
        <w:jc w:val="left"/>
        <w:rPr>
          <w:b w:val="0"/>
          <w:sz w:val="28"/>
          <w:szCs w:val="28"/>
        </w:rPr>
      </w:pPr>
      <w:r w:rsidRPr="00752124">
        <w:rPr>
          <w:b w:val="0"/>
        </w:rP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</w:t>
      </w:r>
      <w:r w:rsidRPr="00752124">
        <w:rPr>
          <w:b w:val="0"/>
          <w:sz w:val="28"/>
          <w:szCs w:val="28"/>
        </w:rPr>
        <w:t>.</w:t>
      </w:r>
    </w:p>
    <w:p w:rsidR="00752124" w:rsidRPr="00752124" w:rsidRDefault="00752124" w:rsidP="00752124">
      <w:pPr>
        <w:pStyle w:val="23"/>
        <w:ind w:left="0"/>
        <w:jc w:val="left"/>
        <w:rPr>
          <w:b w:val="0"/>
          <w:sz w:val="28"/>
          <w:szCs w:val="28"/>
        </w:rPr>
      </w:pPr>
    </w:p>
    <w:p w:rsidR="006B2B40" w:rsidRDefault="001A027F" w:rsidP="006B2B40">
      <w:pPr>
        <w:numPr>
          <w:ilvl w:val="0"/>
          <w:numId w:val="1"/>
        </w:numPr>
        <w:jc w:val="both"/>
        <w:rPr>
          <w:b/>
        </w:rPr>
      </w:pPr>
      <w:r w:rsidRPr="007F16AC">
        <w:rPr>
          <w:b/>
        </w:rPr>
        <w:t>Тр</w:t>
      </w:r>
      <w:r w:rsidRPr="00C317F8">
        <w:rPr>
          <w:b/>
        </w:rPr>
        <w:t>ебования к выполнению работ.</w:t>
      </w:r>
    </w:p>
    <w:p w:rsidR="006B2B40" w:rsidRPr="0021148A" w:rsidRDefault="0021148A" w:rsidP="00980064">
      <w:pPr>
        <w:ind w:left="540"/>
        <w:jc w:val="both"/>
        <w:rPr>
          <w:b/>
        </w:rPr>
      </w:pPr>
      <w:r w:rsidRPr="0021148A">
        <w:rPr>
          <w:b/>
        </w:rPr>
        <w:t>1.</w:t>
      </w:r>
      <w:r w:rsidR="00A90341" w:rsidRPr="0021148A">
        <w:rPr>
          <w:b/>
        </w:rPr>
        <w:t xml:space="preserve">Цель работы: </w:t>
      </w:r>
    </w:p>
    <w:p w:rsidR="00C75142" w:rsidRDefault="00980064" w:rsidP="00980064">
      <w:pPr>
        <w:jc w:val="both"/>
      </w:pPr>
      <w:r>
        <w:t xml:space="preserve">1. </w:t>
      </w:r>
      <w:r w:rsidR="00C75142">
        <w:t>Повышение качества очистки сточных вод.</w:t>
      </w:r>
    </w:p>
    <w:p w:rsidR="006B2B40" w:rsidRDefault="00C75142" w:rsidP="00980064">
      <w:pPr>
        <w:jc w:val="both"/>
      </w:pPr>
      <w:r>
        <w:t xml:space="preserve">2. </w:t>
      </w:r>
      <w:r w:rsidR="005243BA" w:rsidRPr="005243BA">
        <w:t xml:space="preserve">Обеспечение качества сточных вод на сбросе в </w:t>
      </w:r>
      <w:proofErr w:type="spellStart"/>
      <w:r w:rsidR="006B2B40" w:rsidRPr="005243BA">
        <w:t>горколлектор</w:t>
      </w:r>
      <w:proofErr w:type="spellEnd"/>
      <w:r w:rsidR="00980064">
        <w:t xml:space="preserve"> в соответствии с требованием нормативных документов.</w:t>
      </w:r>
    </w:p>
    <w:p w:rsidR="006B2B40" w:rsidRDefault="00C75142" w:rsidP="00980064">
      <w:pPr>
        <w:jc w:val="both"/>
      </w:pPr>
      <w:r>
        <w:t>3</w:t>
      </w:r>
      <w:r w:rsidR="00980064">
        <w:t xml:space="preserve">. </w:t>
      </w:r>
      <w:r w:rsidR="006B2B40">
        <w:t>П</w:t>
      </w:r>
      <w:r w:rsidR="006B2B40" w:rsidRPr="006B2B40">
        <w:t>овышени</w:t>
      </w:r>
      <w:r w:rsidR="006B2B40">
        <w:t>е</w:t>
      </w:r>
      <w:r w:rsidR="006B2B40" w:rsidRPr="006B2B40">
        <w:t xml:space="preserve"> эффект</w:t>
      </w:r>
      <w:r w:rsidR="00980064">
        <w:t>ивности водопользования станции.</w:t>
      </w:r>
    </w:p>
    <w:p w:rsidR="00A64B24" w:rsidRPr="001E2B95" w:rsidRDefault="00A64B24" w:rsidP="009B0EFB">
      <w:pPr>
        <w:pStyle w:val="a"/>
        <w:numPr>
          <w:ilvl w:val="0"/>
          <w:numId w:val="0"/>
        </w:numPr>
        <w:ind w:hanging="360"/>
        <w:jc w:val="both"/>
        <w:rPr>
          <w:b w:val="0"/>
        </w:rPr>
      </w:pPr>
    </w:p>
    <w:p w:rsidR="00445957" w:rsidRPr="00EE0A2D" w:rsidRDefault="00A90341" w:rsidP="009B0EFB">
      <w:pPr>
        <w:jc w:val="both"/>
        <w:rPr>
          <w:b/>
          <w:bCs/>
        </w:rPr>
      </w:pPr>
      <w:r w:rsidRPr="00EE0A2D">
        <w:rPr>
          <w:b/>
        </w:rPr>
        <w:t xml:space="preserve">        </w:t>
      </w:r>
      <w:r w:rsidR="00023913" w:rsidRPr="00A40111">
        <w:rPr>
          <w:b/>
        </w:rPr>
        <w:t>2</w:t>
      </w:r>
      <w:r w:rsidR="00C94A75" w:rsidRPr="00A40111">
        <w:rPr>
          <w:b/>
        </w:rPr>
        <w:t>.</w:t>
      </w:r>
      <w:r w:rsidR="00402CD2" w:rsidRPr="00A40111">
        <w:rPr>
          <w:b/>
        </w:rPr>
        <w:t xml:space="preserve"> </w:t>
      </w:r>
      <w:r w:rsidR="0003156D" w:rsidRPr="00A40111">
        <w:rPr>
          <w:b/>
          <w:bCs/>
        </w:rPr>
        <w:t>Основные технич</w:t>
      </w:r>
      <w:r w:rsidR="00402CD2" w:rsidRPr="00A40111">
        <w:rPr>
          <w:b/>
          <w:bCs/>
        </w:rPr>
        <w:t>еские характеристики</w:t>
      </w:r>
      <w:r w:rsidR="00445957" w:rsidRPr="00A40111">
        <w:rPr>
          <w:b/>
          <w:bCs/>
        </w:rPr>
        <w:t>:</w:t>
      </w:r>
      <w:r w:rsidR="00445957" w:rsidRPr="00EE0A2D">
        <w:rPr>
          <w:b/>
          <w:bCs/>
        </w:rPr>
        <w:t xml:space="preserve"> </w:t>
      </w:r>
    </w:p>
    <w:p w:rsidR="006605F4" w:rsidRPr="002C0ECE" w:rsidRDefault="006605F4" w:rsidP="009B0EFB">
      <w:pPr>
        <w:jc w:val="both"/>
        <w:rPr>
          <w:bCs/>
        </w:rPr>
      </w:pPr>
      <w:r w:rsidRPr="002C0ECE">
        <w:rPr>
          <w:bCs/>
        </w:rPr>
        <w:t>Характеристика сточных вод поступающих на выпуски канализации ТЭЦ-5.</w:t>
      </w:r>
    </w:p>
    <w:p w:rsidR="00EE0A2D" w:rsidRPr="00045147" w:rsidRDefault="006605F4" w:rsidP="00045147">
      <w:pPr>
        <w:jc w:val="both"/>
        <w:rPr>
          <w:bCs/>
        </w:rPr>
      </w:pPr>
      <w:r w:rsidRPr="002C0ECE">
        <w:rPr>
          <w:bCs/>
        </w:rPr>
        <w:t xml:space="preserve">В выпуск №2 (шахта №15 ГУП «Водоканал СПб») поступают </w:t>
      </w:r>
      <w:r w:rsidR="00045147">
        <w:rPr>
          <w:bCs/>
        </w:rPr>
        <w:t xml:space="preserve">нормативно-очищенные </w:t>
      </w:r>
      <w:r w:rsidR="003502FF">
        <w:rPr>
          <w:bCs/>
        </w:rPr>
        <w:t>стоки после очистных сооружений</w:t>
      </w:r>
      <w:r w:rsidR="00045147" w:rsidRPr="002C0ECE">
        <w:rPr>
          <w:bCs/>
        </w:rPr>
        <w:t>,</w:t>
      </w:r>
      <w:r w:rsidR="00045147" w:rsidRPr="00045147">
        <w:rPr>
          <w:bCs/>
        </w:rPr>
        <w:t xml:space="preserve"> </w:t>
      </w:r>
      <w:r w:rsidR="00045147">
        <w:rPr>
          <w:bCs/>
        </w:rPr>
        <w:t xml:space="preserve">минерализованные стоки от здания </w:t>
      </w:r>
      <w:proofErr w:type="spellStart"/>
      <w:r w:rsidR="00045147">
        <w:rPr>
          <w:bCs/>
        </w:rPr>
        <w:t>химводоподготовки</w:t>
      </w:r>
      <w:proofErr w:type="spellEnd"/>
      <w:r w:rsidR="00045147">
        <w:rPr>
          <w:bCs/>
        </w:rPr>
        <w:t>, н</w:t>
      </w:r>
      <w:r w:rsidR="00EE0A2D" w:rsidRPr="00045147">
        <w:rPr>
          <w:bCs/>
        </w:rPr>
        <w:t xml:space="preserve">езначительное количество </w:t>
      </w:r>
      <w:proofErr w:type="spellStart"/>
      <w:r w:rsidR="00EE0A2D" w:rsidRPr="00045147">
        <w:rPr>
          <w:bCs/>
        </w:rPr>
        <w:t>хозбытовых</w:t>
      </w:r>
      <w:proofErr w:type="spellEnd"/>
      <w:r w:rsidR="00EE0A2D" w:rsidRPr="00045147">
        <w:rPr>
          <w:bCs/>
        </w:rPr>
        <w:t xml:space="preserve"> стоков от здания очистных сооружен</w:t>
      </w:r>
      <w:r w:rsidR="003502FF">
        <w:rPr>
          <w:bCs/>
        </w:rPr>
        <w:t>ий.</w:t>
      </w:r>
    </w:p>
    <w:p w:rsidR="006605F4" w:rsidRPr="002C0ECE" w:rsidRDefault="00EE0A2D" w:rsidP="003502FF">
      <w:pPr>
        <w:jc w:val="both"/>
        <w:rPr>
          <w:bCs/>
        </w:rPr>
      </w:pPr>
      <w:r w:rsidRPr="002C0ECE">
        <w:rPr>
          <w:bCs/>
        </w:rPr>
        <w:t xml:space="preserve">В выпуск №3 (шахта №16 ГУП «Водоканал СПб») поступают </w:t>
      </w:r>
      <w:r w:rsidR="00045147">
        <w:rPr>
          <w:bCs/>
        </w:rPr>
        <w:t xml:space="preserve">поверхностные стоки, </w:t>
      </w:r>
      <w:r w:rsidR="00A40111">
        <w:rPr>
          <w:bCs/>
        </w:rPr>
        <w:t xml:space="preserve">минерализованные стоки промывки котлов, </w:t>
      </w:r>
      <w:proofErr w:type="spellStart"/>
      <w:r w:rsidR="002C0ECE">
        <w:rPr>
          <w:bCs/>
        </w:rPr>
        <w:t>хозбытовые</w:t>
      </w:r>
      <w:proofErr w:type="spellEnd"/>
      <w:r w:rsidR="002C0ECE">
        <w:rPr>
          <w:bCs/>
        </w:rPr>
        <w:t xml:space="preserve"> стоки </w:t>
      </w:r>
      <w:r w:rsidR="003502FF">
        <w:rPr>
          <w:bCs/>
        </w:rPr>
        <w:t xml:space="preserve">основной площадки, </w:t>
      </w:r>
      <w:r w:rsidR="002C0ECE">
        <w:rPr>
          <w:bCs/>
        </w:rPr>
        <w:t>жилых домов по Октябрьской наб.106,106/2,110 и площадк</w:t>
      </w:r>
      <w:r w:rsidR="003502FF">
        <w:rPr>
          <w:bCs/>
        </w:rPr>
        <w:t>и</w:t>
      </w:r>
      <w:r w:rsidR="002C0ECE">
        <w:rPr>
          <w:bCs/>
        </w:rPr>
        <w:t xml:space="preserve"> «Уткина заводь»</w:t>
      </w:r>
      <w:r w:rsidR="003502FF">
        <w:rPr>
          <w:bCs/>
        </w:rPr>
        <w:t xml:space="preserve">, производственные, поверхностные и </w:t>
      </w:r>
      <w:proofErr w:type="spellStart"/>
      <w:r w:rsidR="003502FF">
        <w:rPr>
          <w:bCs/>
        </w:rPr>
        <w:t>хозбытовые</w:t>
      </w:r>
      <w:proofErr w:type="spellEnd"/>
      <w:r w:rsidR="003502FF">
        <w:rPr>
          <w:bCs/>
        </w:rPr>
        <w:t xml:space="preserve"> ст</w:t>
      </w:r>
      <w:r w:rsidR="003502FF">
        <w:rPr>
          <w:bCs/>
        </w:rPr>
        <w:t>о</w:t>
      </w:r>
      <w:r w:rsidR="003502FF">
        <w:rPr>
          <w:bCs/>
        </w:rPr>
        <w:t>ки</w:t>
      </w:r>
      <w:r w:rsidR="00F42816">
        <w:rPr>
          <w:bCs/>
        </w:rPr>
        <w:t xml:space="preserve"> ООО «</w:t>
      </w:r>
      <w:proofErr w:type="spellStart"/>
      <w:r w:rsidR="00F42816">
        <w:rPr>
          <w:bCs/>
        </w:rPr>
        <w:t>Олтон</w:t>
      </w:r>
      <w:proofErr w:type="spellEnd"/>
      <w:r w:rsidR="00F42816">
        <w:rPr>
          <w:bCs/>
        </w:rPr>
        <w:t xml:space="preserve"> плюс», ЗАО «</w:t>
      </w:r>
      <w:proofErr w:type="spellStart"/>
      <w:r w:rsidR="00F42816">
        <w:rPr>
          <w:bCs/>
        </w:rPr>
        <w:t>Петерпайп</w:t>
      </w:r>
      <w:proofErr w:type="spellEnd"/>
      <w:r w:rsidR="00F42816">
        <w:rPr>
          <w:bCs/>
        </w:rPr>
        <w:t>», ООО «</w:t>
      </w:r>
      <w:proofErr w:type="spellStart"/>
      <w:r w:rsidR="00F42816">
        <w:rPr>
          <w:bCs/>
        </w:rPr>
        <w:t>Складторг</w:t>
      </w:r>
      <w:proofErr w:type="spellEnd"/>
      <w:r w:rsidR="00F42816">
        <w:rPr>
          <w:bCs/>
        </w:rPr>
        <w:t>».</w:t>
      </w:r>
    </w:p>
    <w:p w:rsidR="00F066DD" w:rsidRDefault="00F066DD" w:rsidP="009B0EFB">
      <w:pPr>
        <w:jc w:val="both"/>
        <w:rPr>
          <w:b/>
          <w:bCs/>
        </w:rPr>
      </w:pPr>
    </w:p>
    <w:p w:rsidR="00603F9A" w:rsidRDefault="00304180" w:rsidP="00CA6E80">
      <w:pPr>
        <w:tabs>
          <w:tab w:val="left" w:pos="1120"/>
        </w:tabs>
        <w:spacing w:line="274" w:lineRule="exact"/>
        <w:ind w:left="40"/>
        <w:jc w:val="both"/>
        <w:rPr>
          <w:b/>
          <w:bCs/>
        </w:rPr>
      </w:pPr>
      <w:r>
        <w:rPr>
          <w:color w:val="000000"/>
          <w:sz w:val="23"/>
          <w:szCs w:val="23"/>
          <w:lang w:val="ru"/>
        </w:rPr>
        <w:tab/>
      </w:r>
    </w:p>
    <w:p w:rsidR="00603F9A" w:rsidRDefault="0094035D" w:rsidP="0094035D">
      <w:pPr>
        <w:keepNext/>
        <w:widowControl w:val="0"/>
        <w:autoSpaceDE w:val="0"/>
        <w:autoSpaceDN w:val="0"/>
        <w:adjustRightInd w:val="0"/>
        <w:spacing w:after="60"/>
        <w:ind w:left="2124" w:firstLine="708"/>
        <w:outlineLvl w:val="3"/>
        <w:rPr>
          <w:b/>
          <w:bCs/>
        </w:rPr>
      </w:pPr>
      <w:r>
        <w:rPr>
          <w:b/>
          <w:bCs/>
        </w:rPr>
        <w:lastRenderedPageBreak/>
        <w:t xml:space="preserve">            </w:t>
      </w:r>
      <w:r w:rsidR="00603F9A" w:rsidRPr="001E2B95">
        <w:rPr>
          <w:b/>
          <w:bCs/>
        </w:rPr>
        <w:t>УКРУПНЕННАЯ</w:t>
      </w:r>
      <w:r w:rsidR="00A40111">
        <w:rPr>
          <w:b/>
          <w:bCs/>
        </w:rPr>
        <w:t xml:space="preserve"> </w:t>
      </w:r>
      <w:r w:rsidR="00603F9A">
        <w:rPr>
          <w:b/>
          <w:bCs/>
        </w:rPr>
        <w:t>ВЕДОМОСТЬ</w:t>
      </w:r>
    </w:p>
    <w:p w:rsidR="005D1D98" w:rsidRPr="005D1D98" w:rsidRDefault="005D1D98" w:rsidP="005D1D98">
      <w:pPr>
        <w:keepNext/>
        <w:widowControl w:val="0"/>
        <w:autoSpaceDE w:val="0"/>
        <w:autoSpaceDN w:val="0"/>
        <w:adjustRightInd w:val="0"/>
        <w:spacing w:after="60"/>
        <w:jc w:val="center"/>
        <w:outlineLvl w:val="3"/>
        <w:rPr>
          <w:b/>
          <w:bCs/>
        </w:rPr>
      </w:pPr>
      <w:r>
        <w:rPr>
          <w:b/>
          <w:bCs/>
        </w:rPr>
        <w:t>объемов работ по проекту</w:t>
      </w:r>
    </w:p>
    <w:p w:rsidR="005D1D98" w:rsidRPr="002C4681" w:rsidRDefault="005243BA" w:rsidP="002C4681">
      <w:pPr>
        <w:pStyle w:val="a4"/>
        <w:rPr>
          <w:bCs/>
          <w:szCs w:val="24"/>
        </w:rPr>
      </w:pPr>
      <w:r>
        <w:rPr>
          <w:bCs/>
          <w:szCs w:val="24"/>
        </w:rPr>
        <w:t>«</w:t>
      </w:r>
      <w:r w:rsidRPr="005243BA">
        <w:rPr>
          <w:bCs/>
          <w:szCs w:val="24"/>
        </w:rPr>
        <w:t>Комплекс работ по реконструкции сетей канализации и строительству локальных очистных сооружений (ПИР)</w:t>
      </w:r>
      <w:r>
        <w:rPr>
          <w:bCs/>
          <w:szCs w:val="24"/>
        </w:rPr>
        <w:t>»</w:t>
      </w:r>
    </w:p>
    <w:p w:rsidR="006F1B2D" w:rsidRPr="005C6E97" w:rsidRDefault="005C6E97" w:rsidP="006F1B2D">
      <w:pPr>
        <w:widowControl w:val="0"/>
        <w:suppressAutoHyphens/>
        <w:autoSpaceDE w:val="0"/>
        <w:autoSpaceDN w:val="0"/>
        <w:adjustRightInd w:val="0"/>
      </w:pPr>
      <w:r>
        <w:t xml:space="preserve">Начало              </w:t>
      </w:r>
      <w:r w:rsidR="005243BA">
        <w:t xml:space="preserve">    январь 2014</w:t>
      </w:r>
      <w:r w:rsidR="006F1B2D" w:rsidRPr="005C6E97">
        <w:t>г.</w:t>
      </w:r>
    </w:p>
    <w:p w:rsidR="006F1B2D" w:rsidRPr="005C6E97" w:rsidRDefault="005243BA" w:rsidP="006F1B2D">
      <w:pPr>
        <w:widowControl w:val="0"/>
        <w:suppressAutoHyphens/>
        <w:autoSpaceDE w:val="0"/>
        <w:autoSpaceDN w:val="0"/>
        <w:adjustRightInd w:val="0"/>
      </w:pPr>
      <w:r>
        <w:t>Окончание            декабрь 2014</w:t>
      </w:r>
      <w:r w:rsidR="006F1B2D" w:rsidRPr="005C6E97">
        <w:t xml:space="preserve"> г.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752124" w:rsidRPr="005D1D98" w:rsidTr="0094035D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124" w:rsidRPr="005D1D98" w:rsidRDefault="00752124" w:rsidP="008608A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98">
              <w:t>№ п./п.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124" w:rsidRPr="005D1D98" w:rsidRDefault="00752124" w:rsidP="008608A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D1D98">
              <w:t>Наименование работ</w:t>
            </w:r>
          </w:p>
        </w:tc>
      </w:tr>
      <w:tr w:rsidR="00752124" w:rsidRPr="000F1CD8" w:rsidTr="00B66C8B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24" w:rsidRPr="000F1CD8" w:rsidRDefault="00752124" w:rsidP="000F1CD8">
            <w:pPr>
              <w:jc w:val="center"/>
            </w:pPr>
            <w:r w:rsidRPr="000F1CD8"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124" w:rsidRPr="000F1CD8" w:rsidRDefault="00752124" w:rsidP="00B66C8B">
            <w:r w:rsidRPr="000F1CD8">
              <w:t>Проведение обследования канализационных сетей осно</w:t>
            </w:r>
            <w:r w:rsidR="00B66C8B">
              <w:t>вной промышленной площадки.</w:t>
            </w:r>
          </w:p>
        </w:tc>
      </w:tr>
      <w:tr w:rsidR="00752124" w:rsidRPr="000F1CD8" w:rsidTr="0094035D">
        <w:trPr>
          <w:trHeight w:val="4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24" w:rsidRPr="000F1CD8" w:rsidRDefault="00752124" w:rsidP="000F1CD8">
            <w:pPr>
              <w:jc w:val="center"/>
            </w:pPr>
            <w:r w:rsidRPr="000F1CD8"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124" w:rsidRPr="000F1CD8" w:rsidRDefault="00752124" w:rsidP="000F1CD8">
            <w:pPr>
              <w:jc w:val="both"/>
            </w:pPr>
            <w:r w:rsidRPr="000F1CD8">
              <w:t xml:space="preserve">Разработка мероприятий по реконструкции канализационных сетей с учетом результатов обследования и </w:t>
            </w:r>
            <w:r w:rsidRPr="000F1CD8">
              <w:rPr>
                <w:bCs/>
              </w:rPr>
              <w:t>строительства локальных очистных сооружений на выпусках №№2,3.</w:t>
            </w:r>
          </w:p>
        </w:tc>
      </w:tr>
      <w:tr w:rsidR="00752124" w:rsidRPr="000F1CD8" w:rsidTr="0094035D">
        <w:trPr>
          <w:trHeight w:hRule="exact" w:val="3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24" w:rsidRPr="000F1CD8" w:rsidRDefault="00752124" w:rsidP="000F1CD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0F1CD8">
              <w:rPr>
                <w:lang w:eastAsia="en-US"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E6D" w:rsidRDefault="008146AD" w:rsidP="00BA4E6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75142">
              <w:rPr>
                <w:lang w:val="ru"/>
              </w:rPr>
              <w:t>Подготов</w:t>
            </w:r>
            <w:r>
              <w:rPr>
                <w:lang w:val="ru"/>
              </w:rPr>
              <w:t>ка</w:t>
            </w:r>
            <w:r w:rsidRPr="00C75142">
              <w:rPr>
                <w:lang w:val="ru"/>
              </w:rPr>
              <w:t xml:space="preserve"> нескольк</w:t>
            </w:r>
            <w:r>
              <w:rPr>
                <w:lang w:val="ru"/>
              </w:rPr>
              <w:t>их</w:t>
            </w:r>
            <w:r w:rsidRPr="00C75142">
              <w:rPr>
                <w:lang w:val="ru"/>
              </w:rPr>
              <w:t xml:space="preserve"> вариантов </w:t>
            </w:r>
            <w:r>
              <w:rPr>
                <w:lang w:val="ru"/>
              </w:rPr>
              <w:t xml:space="preserve">проектных решений </w:t>
            </w:r>
            <w:r w:rsidRPr="005243BA">
              <w:rPr>
                <w:bCs/>
              </w:rPr>
              <w:t>реконструкции сетей канализации и строительств</w:t>
            </w:r>
            <w:r>
              <w:rPr>
                <w:bCs/>
              </w:rPr>
              <w:t>а</w:t>
            </w:r>
            <w:r w:rsidRPr="005243BA">
              <w:rPr>
                <w:bCs/>
              </w:rPr>
              <w:t xml:space="preserve"> локальных очистных сооружений</w:t>
            </w:r>
            <w:r w:rsidR="00BA4E6D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  <w:p w:rsidR="00752124" w:rsidRPr="00C82F6B" w:rsidRDefault="00BA4E6D" w:rsidP="00BA4E6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82F6B">
              <w:rPr>
                <w:bCs/>
              </w:rPr>
              <w:t>Основные требования к проектным решениям:</w:t>
            </w:r>
          </w:p>
          <w:p w:rsidR="00BA4E6D" w:rsidRDefault="00BA4E6D" w:rsidP="00BA4E6D">
            <w:pPr>
              <w:widowControl w:val="0"/>
              <w:autoSpaceDE w:val="0"/>
              <w:autoSpaceDN w:val="0"/>
              <w:adjustRightInd w:val="0"/>
            </w:pPr>
            <w:r>
              <w:t>- п</w:t>
            </w:r>
            <w:r w:rsidRPr="00BA4E6D">
              <w:t xml:space="preserve">редусмотреть проектом разделение </w:t>
            </w:r>
            <w:proofErr w:type="spellStart"/>
            <w:r w:rsidRPr="00BA4E6D">
              <w:t>канализования</w:t>
            </w:r>
            <w:proofErr w:type="spellEnd"/>
            <w:r w:rsidRPr="00BA4E6D">
              <w:t xml:space="preserve"> по виду сбросов</w:t>
            </w:r>
            <w:r w:rsidR="00C82F6B">
              <w:t xml:space="preserve"> на </w:t>
            </w:r>
            <w:proofErr w:type="spellStart"/>
            <w:r w:rsidR="00C82F6B">
              <w:t>хозфе</w:t>
            </w:r>
            <w:r>
              <w:t>кальную</w:t>
            </w:r>
            <w:proofErr w:type="spellEnd"/>
            <w:r>
              <w:t xml:space="preserve"> и </w:t>
            </w:r>
            <w:proofErr w:type="spellStart"/>
            <w:r>
              <w:t>промливневую</w:t>
            </w:r>
            <w:proofErr w:type="spellEnd"/>
            <w:r>
              <w:t>;</w:t>
            </w:r>
          </w:p>
          <w:p w:rsidR="00A30847" w:rsidRDefault="00BA4E6D" w:rsidP="00A308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u"/>
              </w:rPr>
            </w:pPr>
            <w:r>
              <w:t xml:space="preserve">- </w:t>
            </w:r>
            <w:r w:rsidRPr="00BA4E6D">
              <w:rPr>
                <w:lang w:val="ru"/>
              </w:rPr>
              <w:t>предусмотреть возможность повторного использования стоков (на градирни, ХВО)</w:t>
            </w:r>
            <w:r>
              <w:rPr>
                <w:lang w:val="ru"/>
              </w:rPr>
              <w:t>;</w:t>
            </w:r>
          </w:p>
          <w:p w:rsidR="00A30847" w:rsidRDefault="00A30847" w:rsidP="00A30847">
            <w:pPr>
              <w:tabs>
                <w:tab w:val="left" w:pos="1104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lang w:val="ru"/>
              </w:rPr>
              <w:t>- п</w:t>
            </w:r>
            <w:r w:rsidRPr="00BA4E6D">
              <w:rPr>
                <w:color w:val="000000"/>
                <w:sz w:val="23"/>
                <w:szCs w:val="23"/>
                <w:lang w:val="ru"/>
              </w:rPr>
              <w:t>редложить технологические схемы реконструкции сетей канализации и строительства очистных сооружений с составлением заключения о выборе</w:t>
            </w:r>
            <w:r>
              <w:rPr>
                <w:color w:val="000000"/>
                <w:sz w:val="23"/>
                <w:szCs w:val="23"/>
                <w:lang w:val="ru"/>
              </w:rPr>
              <w:t xml:space="preserve"> оптимального варианта;</w:t>
            </w:r>
            <w:r w:rsidRPr="000F1CD8">
              <w:rPr>
                <w:color w:val="000000"/>
                <w:sz w:val="23"/>
                <w:szCs w:val="23"/>
                <w:lang w:val="ru"/>
              </w:rPr>
              <w:t xml:space="preserve"> </w:t>
            </w:r>
          </w:p>
          <w:p w:rsidR="00A30847" w:rsidRPr="00A30847" w:rsidRDefault="00A30847" w:rsidP="00A30847">
            <w:pPr>
              <w:tabs>
                <w:tab w:val="left" w:pos="1104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A30847">
              <w:rPr>
                <w:color w:val="000000"/>
                <w:sz w:val="23"/>
                <w:szCs w:val="23"/>
                <w:lang w:val="ru"/>
              </w:rPr>
              <w:t>- при разработке представить перечень показателей и эффективность их очистки после каждой ст</w:t>
            </w:r>
            <w:r>
              <w:rPr>
                <w:color w:val="000000"/>
                <w:sz w:val="23"/>
                <w:szCs w:val="23"/>
                <w:lang w:val="ru"/>
              </w:rPr>
              <w:t>упени (при наличии таковых) в %;</w:t>
            </w:r>
          </w:p>
          <w:p w:rsidR="00BA4E6D" w:rsidRPr="001A3459" w:rsidRDefault="00A30847" w:rsidP="001A3459">
            <w:pPr>
              <w:tabs>
                <w:tab w:val="left" w:pos="1104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A30847">
              <w:rPr>
                <w:color w:val="000000"/>
                <w:sz w:val="23"/>
                <w:szCs w:val="23"/>
                <w:lang w:val="ru"/>
              </w:rPr>
              <w:t>- указать эксплуатационные расходы после внедрения очистных сооружений системы хозяйственно-бытовой / общесплавной / ливневой канализации в помесячной и годовой разбивках</w:t>
            </w:r>
            <w:r>
              <w:rPr>
                <w:color w:val="000000"/>
                <w:sz w:val="23"/>
                <w:szCs w:val="23"/>
                <w:lang w:val="ru"/>
              </w:rPr>
              <w:t>. - д</w:t>
            </w:r>
            <w:r w:rsidRPr="000F1CD8">
              <w:rPr>
                <w:color w:val="000000"/>
                <w:sz w:val="23"/>
                <w:szCs w:val="23"/>
                <w:lang w:val="ru"/>
              </w:rPr>
              <w:t xml:space="preserve">ать технико-экономическое обоснование вариантов реконструкции канализационных сетей и канализационных стоков </w:t>
            </w:r>
            <w:r w:rsidR="001A3459">
              <w:rPr>
                <w:color w:val="000000"/>
                <w:sz w:val="23"/>
                <w:szCs w:val="23"/>
                <w:lang w:val="ru"/>
              </w:rPr>
              <w:t>очистки</w:t>
            </w:r>
          </w:p>
          <w:p w:rsidR="00BA4E6D" w:rsidRPr="000F1CD8" w:rsidRDefault="00BA4E6D" w:rsidP="00BA4E6D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8146AD" w:rsidRPr="000F1CD8" w:rsidTr="0094035D">
        <w:trPr>
          <w:trHeight w:hRule="exact"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AD" w:rsidRPr="000F1CD8" w:rsidRDefault="008146AD" w:rsidP="000F1CD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6AD" w:rsidRDefault="008146AD" w:rsidP="000F1CD8">
            <w:pPr>
              <w:tabs>
                <w:tab w:val="left" w:pos="1099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lang w:val="ru"/>
              </w:rPr>
              <w:t>Утверждение выбранного заказчиком варианта</w:t>
            </w:r>
            <w:r w:rsidRPr="005243BA">
              <w:rPr>
                <w:bCs/>
              </w:rPr>
              <w:t xml:space="preserve"> реконструкции сетей канализации и стро</w:t>
            </w:r>
            <w:r w:rsidRPr="005243BA">
              <w:rPr>
                <w:bCs/>
              </w:rPr>
              <w:t>и</w:t>
            </w:r>
            <w:r w:rsidRPr="005243BA">
              <w:rPr>
                <w:bCs/>
              </w:rPr>
              <w:t>тельств</w:t>
            </w:r>
            <w:r>
              <w:rPr>
                <w:bCs/>
              </w:rPr>
              <w:t>а</w:t>
            </w:r>
            <w:r w:rsidRPr="005243BA">
              <w:rPr>
                <w:bCs/>
              </w:rPr>
              <w:t xml:space="preserve"> локальных очистных сооружений</w:t>
            </w:r>
            <w:r>
              <w:rPr>
                <w:bCs/>
              </w:rPr>
              <w:t>.</w:t>
            </w:r>
          </w:p>
        </w:tc>
      </w:tr>
      <w:tr w:rsidR="008146AD" w:rsidRPr="000F1CD8" w:rsidTr="0094035D">
        <w:trPr>
          <w:trHeight w:val="2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6AD" w:rsidRPr="000F1CD8" w:rsidRDefault="008146AD" w:rsidP="000F1CD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46AD" w:rsidRDefault="008146AD" w:rsidP="00A308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Разработка рабочей</w:t>
            </w:r>
            <w:r w:rsidRPr="000F1CD8">
              <w:rPr>
                <w:lang w:eastAsia="en-US"/>
              </w:rPr>
              <w:t xml:space="preserve"> документации.</w:t>
            </w:r>
          </w:p>
          <w:p w:rsidR="008146AD" w:rsidRPr="000F1CD8" w:rsidRDefault="00A30847" w:rsidP="00A308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требования</w:t>
            </w:r>
            <w:r w:rsidR="008146AD">
              <w:rPr>
                <w:lang w:eastAsia="en-US"/>
              </w:rPr>
              <w:t>:</w:t>
            </w:r>
          </w:p>
          <w:p w:rsidR="008146AD" w:rsidRPr="000F1CD8" w:rsidRDefault="00A30847" w:rsidP="008146AD">
            <w:pPr>
              <w:tabs>
                <w:tab w:val="left" w:pos="1099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ru"/>
              </w:rPr>
              <w:t>п</w:t>
            </w:r>
            <w:r w:rsidR="008146AD" w:rsidRPr="000F1CD8">
              <w:rPr>
                <w:color w:val="000000"/>
                <w:sz w:val="23"/>
                <w:szCs w:val="23"/>
                <w:lang w:val="ru"/>
              </w:rPr>
              <w:t>одготов</w:t>
            </w:r>
            <w:r w:rsidR="008146AD">
              <w:rPr>
                <w:color w:val="000000"/>
                <w:sz w:val="23"/>
                <w:szCs w:val="23"/>
                <w:lang w:val="ru"/>
              </w:rPr>
              <w:t>ка</w:t>
            </w:r>
            <w:r w:rsidR="008146AD" w:rsidRPr="000F1CD8">
              <w:rPr>
                <w:color w:val="000000"/>
                <w:sz w:val="23"/>
                <w:szCs w:val="23"/>
                <w:lang w:val="ru"/>
              </w:rPr>
              <w:t xml:space="preserve"> и согласова</w:t>
            </w:r>
            <w:r w:rsidR="008146AD">
              <w:rPr>
                <w:color w:val="000000"/>
                <w:sz w:val="23"/>
                <w:szCs w:val="23"/>
                <w:lang w:val="ru"/>
              </w:rPr>
              <w:t>ние</w:t>
            </w:r>
            <w:r w:rsidR="008146AD" w:rsidRPr="000F1CD8">
              <w:rPr>
                <w:color w:val="000000"/>
                <w:sz w:val="23"/>
                <w:szCs w:val="23"/>
                <w:lang w:val="ru"/>
              </w:rPr>
              <w:t xml:space="preserve"> технологическ</w:t>
            </w:r>
            <w:r w:rsidR="008146AD">
              <w:rPr>
                <w:color w:val="000000"/>
                <w:sz w:val="23"/>
                <w:szCs w:val="23"/>
                <w:lang w:val="ru"/>
              </w:rPr>
              <w:t>ого</w:t>
            </w:r>
            <w:r w:rsidR="008146AD" w:rsidRPr="000F1CD8">
              <w:rPr>
                <w:color w:val="000000"/>
                <w:sz w:val="23"/>
                <w:szCs w:val="23"/>
                <w:lang w:val="ru"/>
              </w:rPr>
              <w:t xml:space="preserve"> регламент</w:t>
            </w:r>
            <w:r w:rsidR="008146AD">
              <w:rPr>
                <w:color w:val="000000"/>
                <w:sz w:val="23"/>
                <w:szCs w:val="23"/>
                <w:lang w:val="ru"/>
              </w:rPr>
              <w:t>а</w:t>
            </w:r>
            <w:r w:rsidR="008146AD" w:rsidRPr="000F1CD8">
              <w:rPr>
                <w:color w:val="000000"/>
                <w:sz w:val="23"/>
                <w:szCs w:val="23"/>
                <w:lang w:val="ru"/>
              </w:rPr>
              <w:t xml:space="preserve"> обращения со строительными отходами на период строительства в соответствии с Распоряжением администрации Санкт-Петербурга от 15.05.2003 № 1112-ра (редакция от 14.12.2006) «Об утверждении Правил обращения со строительными отхода</w:t>
            </w:r>
            <w:r>
              <w:rPr>
                <w:color w:val="000000"/>
                <w:sz w:val="23"/>
                <w:szCs w:val="23"/>
                <w:lang w:val="ru"/>
              </w:rPr>
              <w:t>ми в Санкт-Петербурге»;</w:t>
            </w:r>
          </w:p>
          <w:p w:rsidR="008146AD" w:rsidRDefault="00A30847" w:rsidP="008146A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"/>
              </w:rPr>
            </w:pPr>
            <w:r>
              <w:rPr>
                <w:lang w:val="ru"/>
              </w:rPr>
              <w:t>- р</w:t>
            </w:r>
            <w:r w:rsidR="008146AD">
              <w:rPr>
                <w:lang w:val="ru"/>
              </w:rPr>
              <w:t>азработка регламента обращения с отх</w:t>
            </w:r>
            <w:r>
              <w:rPr>
                <w:lang w:val="ru"/>
              </w:rPr>
              <w:t>одами после очистных сооружений;</w:t>
            </w:r>
          </w:p>
          <w:p w:rsidR="001A3459" w:rsidRPr="000F1CD8" w:rsidRDefault="001A3459" w:rsidP="001A3459">
            <w:pPr>
              <w:tabs>
                <w:tab w:val="left" w:pos="1210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lang w:val="ru" w:eastAsia="en-US"/>
              </w:rPr>
              <w:t xml:space="preserve">- </w:t>
            </w:r>
            <w:r>
              <w:rPr>
                <w:lang w:eastAsia="en-US"/>
              </w:rPr>
              <w:t>р</w:t>
            </w:r>
            <w:r w:rsidRPr="000F1CD8">
              <w:rPr>
                <w:lang w:eastAsia="en-US"/>
              </w:rPr>
              <w:t>азработка проектно-сметной документации</w:t>
            </w:r>
            <w:r w:rsidRPr="000F1CD8">
              <w:rPr>
                <w:color w:val="000000"/>
                <w:sz w:val="23"/>
                <w:szCs w:val="23"/>
                <w:lang w:val="ru"/>
              </w:rPr>
              <w:t xml:space="preserve"> с учетом разделения </w:t>
            </w:r>
            <w:proofErr w:type="spellStart"/>
            <w:r w:rsidRPr="000F1CD8">
              <w:rPr>
                <w:color w:val="000000"/>
                <w:sz w:val="23"/>
                <w:szCs w:val="23"/>
                <w:lang w:val="ru"/>
              </w:rPr>
              <w:t>пр</w:t>
            </w:r>
            <w:r>
              <w:rPr>
                <w:color w:val="000000"/>
                <w:sz w:val="23"/>
                <w:szCs w:val="23"/>
                <w:lang w:val="ru"/>
              </w:rPr>
              <w:t>о</w:t>
            </w:r>
            <w:r w:rsidRPr="000F1CD8">
              <w:rPr>
                <w:color w:val="000000"/>
                <w:sz w:val="23"/>
                <w:szCs w:val="23"/>
                <w:lang w:val="ru"/>
              </w:rPr>
              <w:t>мливневых</w:t>
            </w:r>
            <w:proofErr w:type="spellEnd"/>
            <w:r w:rsidRPr="000F1CD8">
              <w:rPr>
                <w:color w:val="000000"/>
                <w:sz w:val="23"/>
                <w:szCs w:val="23"/>
                <w:lang w:val="ru"/>
              </w:rPr>
              <w:t xml:space="preserve"> и </w:t>
            </w:r>
            <w:proofErr w:type="spellStart"/>
            <w:r w:rsidRPr="000F1CD8">
              <w:rPr>
                <w:color w:val="000000"/>
                <w:sz w:val="23"/>
                <w:szCs w:val="23"/>
                <w:lang w:val="ru"/>
              </w:rPr>
              <w:t>хозфекальных</w:t>
            </w:r>
            <w:proofErr w:type="spellEnd"/>
            <w:r w:rsidRPr="000F1CD8">
              <w:rPr>
                <w:color w:val="000000"/>
                <w:sz w:val="23"/>
                <w:szCs w:val="23"/>
                <w:lang w:val="ru"/>
              </w:rPr>
              <w:t xml:space="preserve"> стоков с использованием совр</w:t>
            </w:r>
            <w:r>
              <w:rPr>
                <w:color w:val="000000"/>
                <w:sz w:val="23"/>
                <w:szCs w:val="23"/>
                <w:lang w:val="ru"/>
              </w:rPr>
              <w:t>еменных строительных материалов;</w:t>
            </w:r>
          </w:p>
          <w:p w:rsidR="001A3459" w:rsidRPr="001A3459" w:rsidRDefault="001A3459" w:rsidP="001A3459">
            <w:pPr>
              <w:tabs>
                <w:tab w:val="left" w:pos="1210"/>
              </w:tabs>
              <w:spacing w:line="274" w:lineRule="exact"/>
              <w:ind w:right="-113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lang w:eastAsia="en-US"/>
              </w:rPr>
              <w:t>- р</w:t>
            </w:r>
            <w:proofErr w:type="spellStart"/>
            <w:r w:rsidR="007F15ED">
              <w:rPr>
                <w:color w:val="000000"/>
                <w:sz w:val="23"/>
                <w:szCs w:val="23"/>
                <w:lang w:val="ru"/>
              </w:rPr>
              <w:t>азработка</w:t>
            </w:r>
            <w:proofErr w:type="spellEnd"/>
            <w:r w:rsidR="007F15ED">
              <w:rPr>
                <w:color w:val="000000"/>
                <w:sz w:val="23"/>
                <w:szCs w:val="23"/>
                <w:lang w:val="ru"/>
              </w:rPr>
              <w:t xml:space="preserve"> заказных спецификаций</w:t>
            </w:r>
            <w:r w:rsidRPr="000F1CD8">
              <w:rPr>
                <w:color w:val="000000"/>
                <w:sz w:val="23"/>
                <w:szCs w:val="23"/>
                <w:lang w:val="ru"/>
              </w:rPr>
              <w:t xml:space="preserve"> очис</w:t>
            </w:r>
            <w:r>
              <w:rPr>
                <w:color w:val="000000"/>
                <w:sz w:val="23"/>
                <w:szCs w:val="23"/>
                <w:lang w:val="ru"/>
              </w:rPr>
              <w:t>тных сооружений и сетей канализа</w:t>
            </w:r>
            <w:r w:rsidRPr="000F1CD8">
              <w:rPr>
                <w:color w:val="000000"/>
                <w:sz w:val="23"/>
                <w:szCs w:val="23"/>
                <w:lang w:val="ru"/>
              </w:rPr>
              <w:t>ции.</w:t>
            </w:r>
          </w:p>
        </w:tc>
      </w:tr>
      <w:tr w:rsidR="001A3459" w:rsidRPr="000F1CD8" w:rsidTr="0094035D">
        <w:trPr>
          <w:trHeight w:hRule="exact"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59" w:rsidRPr="000F1CD8" w:rsidRDefault="001A3459" w:rsidP="001A345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59" w:rsidRPr="000F1CD8" w:rsidRDefault="00D24E5F" w:rsidP="001A3459">
            <w:pPr>
              <w:tabs>
                <w:tab w:val="left" w:pos="1099"/>
              </w:tabs>
              <w:spacing w:line="274" w:lineRule="exact"/>
              <w:ind w:right="40"/>
              <w:jc w:val="both"/>
              <w:rPr>
                <w:color w:val="000000"/>
                <w:sz w:val="23"/>
                <w:szCs w:val="23"/>
                <w:lang w:val="ru"/>
              </w:rPr>
            </w:pPr>
            <w:r>
              <w:rPr>
                <w:color w:val="000000"/>
                <w:sz w:val="23"/>
                <w:szCs w:val="23"/>
                <w:lang w:val="ru"/>
              </w:rPr>
              <w:t>Разработка</w:t>
            </w:r>
            <w:r w:rsidR="00C82F6B">
              <w:rPr>
                <w:color w:val="000000"/>
                <w:sz w:val="23"/>
                <w:szCs w:val="23"/>
                <w:lang w:val="ru"/>
              </w:rPr>
              <w:t xml:space="preserve"> проекта организации строительства</w:t>
            </w:r>
            <w:r w:rsidR="001A3459">
              <w:rPr>
                <w:color w:val="000000"/>
                <w:sz w:val="23"/>
                <w:szCs w:val="23"/>
                <w:lang w:val="ru"/>
              </w:rPr>
              <w:t>.</w:t>
            </w:r>
          </w:p>
        </w:tc>
      </w:tr>
    </w:tbl>
    <w:p w:rsidR="00B9107E" w:rsidRDefault="006F1B2D" w:rsidP="006B2B40">
      <w:pPr>
        <w:suppressAutoHyphens/>
        <w:jc w:val="center"/>
        <w:rPr>
          <w:b/>
        </w:rPr>
      </w:pPr>
      <w:r w:rsidRPr="00B9107E">
        <w:rPr>
          <w:b/>
        </w:rPr>
        <w:t>Особые условия.</w:t>
      </w:r>
    </w:p>
    <w:p w:rsidR="00BE6D47" w:rsidRDefault="006F1B2D" w:rsidP="0057115C">
      <w:pPr>
        <w:suppressAutoHyphens/>
        <w:jc w:val="center"/>
        <w:rPr>
          <w:b/>
        </w:rPr>
      </w:pPr>
      <w:r w:rsidRPr="00B9107E">
        <w:rPr>
          <w:b/>
        </w:rPr>
        <w:t>Производство работ и требования к подрядной организации.</w:t>
      </w:r>
    </w:p>
    <w:p w:rsidR="005620A7" w:rsidRPr="006B2B40" w:rsidRDefault="00116BA5" w:rsidP="006B2B40">
      <w:pPr>
        <w:pStyle w:val="20"/>
        <w:rPr>
          <w:rFonts w:ascii="Times New Roman" w:hAnsi="Times New Roman"/>
          <w:b/>
          <w:szCs w:val="24"/>
        </w:rPr>
      </w:pPr>
      <w:r w:rsidRPr="006B2B40">
        <w:rPr>
          <w:rFonts w:ascii="Times New Roman" w:hAnsi="Times New Roman"/>
          <w:b/>
          <w:szCs w:val="24"/>
        </w:rPr>
        <w:t>Выполнение требований:</w:t>
      </w:r>
    </w:p>
    <w:p w:rsidR="006B2B40" w:rsidRDefault="006B2B40" w:rsidP="00B66C8B">
      <w:pPr>
        <w:tabs>
          <w:tab w:val="num" w:pos="900"/>
        </w:tabs>
        <w:ind w:firstLine="567"/>
        <w:jc w:val="both"/>
      </w:pPr>
      <w:r w:rsidRPr="006B2B40">
        <w:t xml:space="preserve">Выполнить необходимый объём согласований, экспертиз и процедур, совместно с Заказчиком (Заказчик при необходимости выдаёт Исполнителю доверенность на проведение работ), определенных законодательством и нормативными актами РФ. </w:t>
      </w:r>
    </w:p>
    <w:p w:rsidR="006B2B40" w:rsidRDefault="006B2B40" w:rsidP="00B66C8B">
      <w:pPr>
        <w:tabs>
          <w:tab w:val="num" w:pos="900"/>
        </w:tabs>
        <w:ind w:firstLine="567"/>
        <w:jc w:val="both"/>
      </w:pPr>
      <w:r w:rsidRPr="006B2B40">
        <w:t>Проект должен быть выполнен с соблюдением требований в области охраны окружающей среды, а также санитарных и строительных требований, норм и правил.</w:t>
      </w:r>
    </w:p>
    <w:p w:rsidR="00B66C8B" w:rsidRPr="004E38FF" w:rsidRDefault="006B2B40" w:rsidP="00B66C8B">
      <w:pPr>
        <w:tabs>
          <w:tab w:val="num" w:pos="900"/>
        </w:tabs>
        <w:ind w:firstLine="567"/>
        <w:jc w:val="both"/>
      </w:pPr>
      <w:r w:rsidRPr="006B2B40">
        <w:t>Результатом работы должна быть разработка проекта удовлетворяющего современным санитарно-эпидемиологическим, экологическим, пожарным и другим требованиям стандартов и нормативных документов Российской Федерации.</w:t>
      </w:r>
    </w:p>
    <w:p w:rsidR="002946D9" w:rsidRPr="00B9107E" w:rsidRDefault="002946D9" w:rsidP="002946D9">
      <w:pPr>
        <w:rPr>
          <w:b/>
        </w:rPr>
      </w:pPr>
      <w:r w:rsidRPr="00B9107E">
        <w:rPr>
          <w:b/>
        </w:rPr>
        <w:t>1.Требования к проектным решениям.</w:t>
      </w:r>
    </w:p>
    <w:p w:rsidR="002946D9" w:rsidRPr="002946D9" w:rsidRDefault="002946D9" w:rsidP="002946D9">
      <w:pPr>
        <w:widowControl w:val="0"/>
        <w:suppressAutoHyphens/>
        <w:autoSpaceDE w:val="0"/>
        <w:autoSpaceDN w:val="0"/>
        <w:adjustRightInd w:val="0"/>
        <w:ind w:firstLine="284"/>
        <w:jc w:val="both"/>
      </w:pPr>
      <w:r w:rsidRPr="002946D9">
        <w:t xml:space="preserve">1.1. Стадийность проектирования – </w:t>
      </w:r>
      <w:proofErr w:type="spellStart"/>
      <w:r w:rsidRPr="002946D9">
        <w:t>трехстадийное</w:t>
      </w:r>
      <w:proofErr w:type="spellEnd"/>
      <w:r w:rsidRPr="002946D9">
        <w:t>.</w:t>
      </w:r>
    </w:p>
    <w:p w:rsidR="002946D9" w:rsidRPr="002946D9" w:rsidRDefault="0057115C" w:rsidP="0057115C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left="340" w:firstLine="284"/>
      </w:pPr>
      <w:r>
        <w:t xml:space="preserve">1 </w:t>
      </w:r>
      <w:r w:rsidR="002946D9" w:rsidRPr="002946D9">
        <w:t>стадия - разработка и согласование проектных решений;</w:t>
      </w:r>
    </w:p>
    <w:p w:rsidR="002946D9" w:rsidRPr="002946D9" w:rsidRDefault="002946D9" w:rsidP="002946D9">
      <w:pPr>
        <w:widowControl w:val="0"/>
        <w:suppressAutoHyphens/>
        <w:autoSpaceDE w:val="0"/>
        <w:autoSpaceDN w:val="0"/>
        <w:adjustRightInd w:val="0"/>
        <w:ind w:left="340" w:firstLine="284"/>
        <w:jc w:val="both"/>
      </w:pPr>
      <w:r w:rsidRPr="002946D9">
        <w:t>2 стадия - разработка рабочей документации;</w:t>
      </w:r>
    </w:p>
    <w:p w:rsidR="002946D9" w:rsidRPr="002946D9" w:rsidRDefault="002946D9" w:rsidP="002946D9">
      <w:pPr>
        <w:widowControl w:val="0"/>
        <w:suppressAutoHyphens/>
        <w:autoSpaceDE w:val="0"/>
        <w:autoSpaceDN w:val="0"/>
        <w:adjustRightInd w:val="0"/>
        <w:ind w:left="340" w:firstLine="284"/>
        <w:jc w:val="both"/>
        <w:rPr>
          <w:bCs/>
          <w:snapToGrid w:val="0"/>
        </w:rPr>
      </w:pPr>
      <w:r w:rsidRPr="002946D9">
        <w:rPr>
          <w:bCs/>
          <w:snapToGrid w:val="0"/>
        </w:rPr>
        <w:t>3 стадия – разработка проекта организации строительства.</w:t>
      </w:r>
    </w:p>
    <w:p w:rsidR="002946D9" w:rsidRPr="002946D9" w:rsidRDefault="002946D9" w:rsidP="002946D9">
      <w:pPr>
        <w:ind w:left="340"/>
        <w:jc w:val="both"/>
      </w:pPr>
      <w:r w:rsidRPr="002946D9">
        <w:lastRenderedPageBreak/>
        <w:t>1.2. Состав разделов проектной документации - в соответствии с главой 3 «Положения о составе разделов проектной документации и требованиях к их содержанию», утвержденного постановлением правительства РФ от 16.02.08 г. № 87 в части применимой.</w:t>
      </w:r>
    </w:p>
    <w:p w:rsidR="002946D9" w:rsidRPr="002946D9" w:rsidRDefault="002946D9" w:rsidP="002946D9">
      <w:pPr>
        <w:widowControl w:val="0"/>
        <w:autoSpaceDE w:val="0"/>
        <w:autoSpaceDN w:val="0"/>
        <w:adjustRightInd w:val="0"/>
        <w:spacing w:line="240" w:lineRule="atLeast"/>
        <w:ind w:left="340"/>
        <w:jc w:val="both"/>
        <w:rPr>
          <w:bCs/>
        </w:rPr>
      </w:pPr>
      <w:r w:rsidRPr="002946D9">
        <w:t>1.3. Ведомость объемов работ подлежит уточнению и дополнению на этапе согласования технического задания и выполнения работ.</w:t>
      </w:r>
      <w:r w:rsidRPr="002946D9">
        <w:rPr>
          <w:bCs/>
        </w:rPr>
        <w:t xml:space="preserve"> </w:t>
      </w:r>
    </w:p>
    <w:p w:rsidR="002946D9" w:rsidRPr="002946D9" w:rsidRDefault="002946D9" w:rsidP="00DF11F2">
      <w:pPr>
        <w:ind w:left="284" w:hanging="1"/>
        <w:jc w:val="both"/>
      </w:pPr>
      <w:r w:rsidRPr="002946D9">
        <w:t>1.4. Разработку рабочей документации выполнить в соответствии действующими нормативно-техническими документами, в том числе:</w:t>
      </w:r>
    </w:p>
    <w:p w:rsidR="002946D9" w:rsidRPr="002946D9" w:rsidRDefault="002946D9" w:rsidP="0094035D">
      <w:pPr>
        <w:widowControl w:val="0"/>
        <w:numPr>
          <w:ilvl w:val="0"/>
          <w:numId w:val="19"/>
        </w:numPr>
        <w:tabs>
          <w:tab w:val="num" w:pos="1211"/>
        </w:tabs>
        <w:autoSpaceDE w:val="0"/>
        <w:autoSpaceDN w:val="0"/>
        <w:adjustRightInd w:val="0"/>
        <w:jc w:val="both"/>
      </w:pPr>
      <w:r w:rsidRPr="002946D9">
        <w:t>Федеральный закон № 384-ФЗ от 30.12.2009г. «Технический регламент о безопасности зданий и сооружений»;</w:t>
      </w:r>
    </w:p>
    <w:p w:rsidR="002946D9" w:rsidRPr="002946D9" w:rsidRDefault="002946D9" w:rsidP="0094035D">
      <w:pPr>
        <w:widowControl w:val="0"/>
        <w:numPr>
          <w:ilvl w:val="0"/>
          <w:numId w:val="19"/>
        </w:numPr>
        <w:tabs>
          <w:tab w:val="num" w:pos="1211"/>
        </w:tabs>
        <w:autoSpaceDE w:val="0"/>
        <w:autoSpaceDN w:val="0"/>
        <w:adjustRightInd w:val="0"/>
        <w:jc w:val="both"/>
      </w:pPr>
      <w:r w:rsidRPr="002946D9">
        <w:t>СНиП 2.04.03-85 «Канализация. Наружные сети и сооружения»;</w:t>
      </w:r>
    </w:p>
    <w:p w:rsidR="002946D9" w:rsidRPr="002946D9" w:rsidRDefault="002946D9" w:rsidP="0094035D">
      <w:pPr>
        <w:widowControl w:val="0"/>
        <w:numPr>
          <w:ilvl w:val="0"/>
          <w:numId w:val="19"/>
        </w:numPr>
        <w:tabs>
          <w:tab w:val="num" w:pos="1211"/>
        </w:tabs>
        <w:autoSpaceDE w:val="0"/>
        <w:autoSpaceDN w:val="0"/>
        <w:adjustRightInd w:val="0"/>
        <w:jc w:val="both"/>
      </w:pPr>
      <w:r w:rsidRPr="002946D9">
        <w:t>СНиП 12-01-2004 «Организация строительства»;</w:t>
      </w:r>
    </w:p>
    <w:p w:rsidR="002946D9" w:rsidRPr="002946D9" w:rsidRDefault="002946D9" w:rsidP="0094035D">
      <w:pPr>
        <w:widowControl w:val="0"/>
        <w:numPr>
          <w:ilvl w:val="0"/>
          <w:numId w:val="19"/>
        </w:numPr>
        <w:tabs>
          <w:tab w:val="num" w:pos="1211"/>
        </w:tabs>
        <w:autoSpaceDE w:val="0"/>
        <w:autoSpaceDN w:val="0"/>
        <w:adjustRightInd w:val="0"/>
        <w:jc w:val="both"/>
      </w:pPr>
      <w:r w:rsidRPr="002946D9">
        <w:t>Пособие по разработке проектов организации строительства крупных промышленных комплексов с применением узлового метода (к СНиП 3.01.01-85);</w:t>
      </w:r>
    </w:p>
    <w:p w:rsidR="002946D9" w:rsidRPr="002946D9" w:rsidRDefault="002946D9" w:rsidP="0094035D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6D9">
        <w:rPr>
          <w:rFonts w:ascii="Times New Roman" w:hAnsi="Times New Roman"/>
          <w:sz w:val="24"/>
          <w:szCs w:val="24"/>
        </w:rPr>
        <w:t>«Правила холодного водоснабжения и водоотведения» утвержденные постановлением Правительства Российской Федерации от 29 июля 2013 г. N 644.</w:t>
      </w:r>
    </w:p>
    <w:p w:rsidR="002946D9" w:rsidRDefault="002946D9" w:rsidP="0094035D">
      <w:pPr>
        <w:pStyle w:val="af1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6D9">
        <w:rPr>
          <w:rFonts w:ascii="Times New Roman" w:hAnsi="Times New Roman"/>
          <w:sz w:val="24"/>
          <w:szCs w:val="24"/>
        </w:rPr>
        <w:t>«Правила пользования системами коммунального водоснабжения и канализации в Российской Федерации» утвержденные постановлением Правительства Российской Федера</w:t>
      </w:r>
      <w:r w:rsidR="00DF11F2">
        <w:rPr>
          <w:rFonts w:ascii="Times New Roman" w:hAnsi="Times New Roman"/>
          <w:sz w:val="24"/>
          <w:szCs w:val="24"/>
        </w:rPr>
        <w:t>ции от 12 февраля 1999 г. N 167</w:t>
      </w:r>
      <w:r w:rsidR="00DF11F2" w:rsidRPr="00DF11F2">
        <w:rPr>
          <w:rFonts w:ascii="Times New Roman" w:hAnsi="Times New Roman"/>
          <w:sz w:val="24"/>
          <w:szCs w:val="24"/>
        </w:rPr>
        <w:t>;</w:t>
      </w:r>
    </w:p>
    <w:p w:rsidR="00DF11F2" w:rsidRPr="001913AB" w:rsidRDefault="00DF11F2" w:rsidP="0094035D">
      <w:pPr>
        <w:pStyle w:val="af1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913AB">
        <w:rPr>
          <w:rFonts w:ascii="Times New Roman" w:hAnsi="Times New Roman"/>
          <w:sz w:val="24"/>
          <w:szCs w:val="24"/>
        </w:rPr>
        <w:t>Водный кодекс РФ от 3 июня 2006 года № 74-ФЗ</w:t>
      </w:r>
      <w:r w:rsidRPr="00DF11F2">
        <w:rPr>
          <w:rFonts w:ascii="Times New Roman" w:hAnsi="Times New Roman"/>
          <w:sz w:val="24"/>
          <w:szCs w:val="24"/>
        </w:rPr>
        <w:t>;</w:t>
      </w:r>
    </w:p>
    <w:p w:rsidR="00DF11F2" w:rsidRPr="001913AB" w:rsidRDefault="00DF11F2" w:rsidP="0094035D">
      <w:pPr>
        <w:pStyle w:val="af1"/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913AB">
        <w:rPr>
          <w:rFonts w:ascii="Times New Roman" w:hAnsi="Times New Roman"/>
          <w:sz w:val="24"/>
          <w:szCs w:val="24"/>
        </w:rPr>
        <w:t>Федеральный закон «О водоснабжении и водоотведении» от 7 декабря 2011 года № 416</w:t>
      </w:r>
      <w:r w:rsidRPr="001913AB">
        <w:rPr>
          <w:rFonts w:ascii="Times New Roman" w:hAnsi="Times New Roman"/>
          <w:sz w:val="24"/>
          <w:szCs w:val="24"/>
        </w:rPr>
        <w:noBreakHyphen/>
        <w:t>ФЗ</w:t>
      </w:r>
      <w:r w:rsidRPr="00DF11F2">
        <w:rPr>
          <w:rFonts w:ascii="Times New Roman" w:hAnsi="Times New Roman"/>
          <w:sz w:val="24"/>
          <w:szCs w:val="24"/>
        </w:rPr>
        <w:t>;</w:t>
      </w:r>
      <w:r w:rsidRPr="001913AB">
        <w:rPr>
          <w:rFonts w:ascii="Times New Roman" w:hAnsi="Times New Roman"/>
          <w:sz w:val="24"/>
          <w:szCs w:val="24"/>
        </w:rPr>
        <w:t xml:space="preserve"> </w:t>
      </w:r>
    </w:p>
    <w:p w:rsidR="00DF11F2" w:rsidRPr="001913AB" w:rsidRDefault="00DF11F2" w:rsidP="0094035D">
      <w:pPr>
        <w:pStyle w:val="af1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913AB">
        <w:rPr>
          <w:rFonts w:ascii="Times New Roman" w:hAnsi="Times New Roman"/>
          <w:sz w:val="24"/>
          <w:szCs w:val="24"/>
        </w:rPr>
        <w:t>Федеральный закон от 10.01.2002 N 7-ФЗ «Об охране окружающей среды»</w:t>
      </w:r>
      <w:r w:rsidRPr="00DF11F2">
        <w:rPr>
          <w:rFonts w:ascii="Times New Roman" w:hAnsi="Times New Roman"/>
          <w:sz w:val="24"/>
          <w:szCs w:val="24"/>
        </w:rPr>
        <w:t>;</w:t>
      </w:r>
    </w:p>
    <w:p w:rsidR="00DF11F2" w:rsidRPr="001913AB" w:rsidRDefault="00DF11F2" w:rsidP="0094035D">
      <w:pPr>
        <w:pStyle w:val="af1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1913AB">
        <w:rPr>
          <w:rFonts w:ascii="Times New Roman" w:hAnsi="Times New Roman"/>
          <w:sz w:val="24"/>
          <w:szCs w:val="24"/>
        </w:rPr>
        <w:t>Экологическая политика «ОАО «ТГК-1»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DF11F2" w:rsidRPr="002946D9" w:rsidRDefault="00DF11F2" w:rsidP="0094035D">
      <w:pPr>
        <w:pStyle w:val="af1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13AB">
        <w:rPr>
          <w:rFonts w:ascii="Times New Roman" w:hAnsi="Times New Roman"/>
          <w:sz w:val="24"/>
          <w:szCs w:val="24"/>
        </w:rPr>
        <w:t>ГОСТ Р 21.1101-2009 «Система проектной документации для строительства. Основные требования к проектной и рабочей документации»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2946D9" w:rsidRPr="002946D9" w:rsidRDefault="002946D9" w:rsidP="002946D9">
      <w:pPr>
        <w:widowControl w:val="0"/>
        <w:tabs>
          <w:tab w:val="num" w:pos="900"/>
        </w:tabs>
        <w:autoSpaceDE w:val="0"/>
        <w:autoSpaceDN w:val="0"/>
        <w:adjustRightInd w:val="0"/>
        <w:ind w:left="284"/>
        <w:jc w:val="both"/>
        <w:rPr>
          <w:b/>
        </w:rPr>
      </w:pPr>
      <w:r w:rsidRPr="002946D9">
        <w:t xml:space="preserve">1.5. </w:t>
      </w:r>
      <w:r w:rsidRPr="002946D9">
        <w:rPr>
          <w:lang w:val="en-US"/>
        </w:rPr>
        <w:t>C</w:t>
      </w:r>
      <w:proofErr w:type="spellStart"/>
      <w:r w:rsidRPr="002946D9">
        <w:t>остав</w:t>
      </w:r>
      <w:proofErr w:type="spellEnd"/>
      <w:r w:rsidRPr="002946D9">
        <w:t xml:space="preserve"> материалов передаваемых Заказчику</w:t>
      </w:r>
      <w:r w:rsidRPr="002946D9">
        <w:rPr>
          <w:b/>
        </w:rPr>
        <w:t>:</w:t>
      </w:r>
    </w:p>
    <w:p w:rsidR="002946D9" w:rsidRPr="002946D9" w:rsidRDefault="002946D9" w:rsidP="002946D9">
      <w:pPr>
        <w:widowControl w:val="0"/>
        <w:tabs>
          <w:tab w:val="num" w:pos="900"/>
        </w:tabs>
        <w:autoSpaceDE w:val="0"/>
        <w:autoSpaceDN w:val="0"/>
        <w:adjustRightInd w:val="0"/>
        <w:ind w:left="567"/>
        <w:jc w:val="both"/>
      </w:pPr>
      <w:r w:rsidRPr="002946D9">
        <w:t>1.5.1. Разработанная документация представляется Заказчику в виде документов, содержание которых определено в соответствии с постановлением</w:t>
      </w:r>
      <w:r w:rsidRPr="002946D9">
        <w:rPr>
          <w:b/>
        </w:rPr>
        <w:t xml:space="preserve"> </w:t>
      </w:r>
      <w:r w:rsidRPr="002946D9">
        <w:t>Правительства РФ от 16 февраля 2008г. № 87 и настоящим заданием.</w:t>
      </w:r>
    </w:p>
    <w:p w:rsidR="002946D9" w:rsidRPr="002946D9" w:rsidRDefault="002946D9" w:rsidP="002946D9">
      <w:pPr>
        <w:widowControl w:val="0"/>
        <w:autoSpaceDE w:val="0"/>
        <w:autoSpaceDN w:val="0"/>
        <w:adjustRightInd w:val="0"/>
        <w:ind w:left="567"/>
        <w:jc w:val="both"/>
      </w:pPr>
      <w:r w:rsidRPr="002946D9">
        <w:t>1.5.2. Проектная и рабочая документация представляется в электронном виде на компакт-диске в 1 (одном) экземпляре и бумажном носителе в 4 (четырех) экземплярах.</w:t>
      </w:r>
    </w:p>
    <w:p w:rsidR="00B66C8B" w:rsidRDefault="00B66C8B" w:rsidP="002946D9">
      <w:pPr>
        <w:tabs>
          <w:tab w:val="num" w:pos="786"/>
        </w:tabs>
        <w:ind w:left="786" w:hanging="644"/>
        <w:jc w:val="both"/>
        <w:rPr>
          <w:b/>
        </w:rPr>
      </w:pPr>
    </w:p>
    <w:p w:rsidR="002946D9" w:rsidRPr="002946D9" w:rsidRDefault="002946D9" w:rsidP="002946D9">
      <w:pPr>
        <w:tabs>
          <w:tab w:val="num" w:pos="786"/>
        </w:tabs>
        <w:ind w:left="786" w:hanging="644"/>
        <w:jc w:val="both"/>
        <w:rPr>
          <w:b/>
        </w:rPr>
      </w:pPr>
      <w:r w:rsidRPr="002946D9">
        <w:rPr>
          <w:b/>
        </w:rPr>
        <w:t>2.Требования к подрядной организации:</w:t>
      </w:r>
    </w:p>
    <w:p w:rsidR="002946D9" w:rsidRPr="002946D9" w:rsidRDefault="002946D9" w:rsidP="002946D9">
      <w:pPr>
        <w:pStyle w:val="20"/>
        <w:ind w:left="705" w:hanging="705"/>
        <w:jc w:val="both"/>
        <w:rPr>
          <w:rFonts w:ascii="Times New Roman" w:hAnsi="Times New Roman"/>
          <w:b/>
          <w:szCs w:val="24"/>
        </w:rPr>
      </w:pPr>
      <w:r w:rsidRPr="002946D9">
        <w:rPr>
          <w:rFonts w:ascii="Times New Roman" w:hAnsi="Times New Roman"/>
          <w:b/>
          <w:szCs w:val="24"/>
        </w:rPr>
        <w:t>2.1. Общие требования: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ind w:left="425" w:hanging="425"/>
        <w:jc w:val="both"/>
      </w:pPr>
      <w:r w:rsidRPr="002946D9">
        <w:t xml:space="preserve">опыт работы </w:t>
      </w:r>
      <w:r w:rsidR="00410573">
        <w:rPr>
          <w:color w:val="000000"/>
        </w:rPr>
        <w:t>по проектированию данных сетей</w:t>
      </w:r>
      <w:r w:rsidRPr="002946D9">
        <w:t xml:space="preserve"> не менее 5 лет;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tabs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иметь свидетельство о членстве в СРО на заявленные работы (Приказ МРР РФ от 30.12.09 № 624, разд.</w:t>
      </w:r>
      <w:r w:rsidRPr="002946D9">
        <w:rPr>
          <w:lang w:val="en-US"/>
        </w:rPr>
        <w:t>II</w:t>
      </w:r>
      <w:r w:rsidRPr="002946D9">
        <w:t xml:space="preserve">, п5.1; разд. </w:t>
      </w:r>
      <w:r w:rsidRPr="002946D9">
        <w:rPr>
          <w:lang w:val="en-US"/>
        </w:rPr>
        <w:t>III</w:t>
      </w:r>
      <w:r w:rsidRPr="002946D9">
        <w:t xml:space="preserve">, </w:t>
      </w:r>
      <w:proofErr w:type="spellStart"/>
      <w:r w:rsidRPr="002946D9">
        <w:t>п.п</w:t>
      </w:r>
      <w:proofErr w:type="spellEnd"/>
      <w:r w:rsidRPr="002946D9">
        <w:t>. 2.2;2.4; 10.5; 18; 24.10);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2946D9">
        <w:t>0</w:t>
      </w:r>
      <w:proofErr w:type="gramEnd"/>
      <w:r w:rsidRPr="002946D9">
        <w:t>”;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40" w:lineRule="atLeast"/>
        <w:jc w:val="both"/>
      </w:pPr>
      <w:r w:rsidRPr="002946D9">
        <w:t>акты сдачи - приемки могут быть подписаны Заказчиком при условии выполнения подрядчиком указанных выше требований;</w:t>
      </w:r>
    </w:p>
    <w:p w:rsidR="002946D9" w:rsidRPr="002946D9" w:rsidRDefault="002946D9" w:rsidP="002946D9">
      <w:pPr>
        <w:widowControl w:val="0"/>
        <w:numPr>
          <w:ilvl w:val="0"/>
          <w:numId w:val="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ind w:left="425" w:hanging="425"/>
        <w:jc w:val="both"/>
        <w:rPr>
          <w:b/>
        </w:rPr>
      </w:pPr>
      <w:r w:rsidRPr="002946D9">
        <w:t>располагать кадрами, обладающими соответствующей квалификацией для осуществления проектных работ.</w:t>
      </w:r>
    </w:p>
    <w:p w:rsidR="002946D9" w:rsidRPr="002946D9" w:rsidRDefault="002946D9" w:rsidP="002946D9">
      <w:pPr>
        <w:spacing w:line="240" w:lineRule="atLeast"/>
        <w:jc w:val="both"/>
        <w:rPr>
          <w:b/>
          <w:color w:val="000000"/>
        </w:rPr>
      </w:pPr>
      <w:r w:rsidRPr="002946D9">
        <w:rPr>
          <w:b/>
          <w:color w:val="000000"/>
        </w:rPr>
        <w:t>2.2. Специальные требования:</w:t>
      </w:r>
    </w:p>
    <w:p w:rsidR="002946D9" w:rsidRPr="002946D9" w:rsidRDefault="0094035D" w:rsidP="002946D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360"/>
        <w:jc w:val="both"/>
      </w:pPr>
      <w:r>
        <w:t xml:space="preserve">при </w:t>
      </w:r>
      <w:r w:rsidR="002946D9" w:rsidRPr="002946D9">
        <w:t>планирующемся привлечении для выполнения работ Субподрядчиков</w:t>
      </w:r>
      <w:r>
        <w:t>,</w:t>
      </w:r>
      <w:r w:rsidR="002946D9" w:rsidRPr="002946D9">
        <w:t xml:space="preserve"> Подрядчик должен иметь свидетельство СРО на исполнение функций генерального подрядчика;</w:t>
      </w:r>
    </w:p>
    <w:p w:rsidR="00B66C8B" w:rsidRDefault="002946D9" w:rsidP="002946D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360"/>
        <w:jc w:val="both"/>
      </w:pPr>
      <w:r w:rsidRPr="002946D9">
        <w:t xml:space="preserve">при необходимости проведения отдельных работ субподрядом, договора субподряда должны быть </w:t>
      </w:r>
    </w:p>
    <w:p w:rsidR="00B66C8B" w:rsidRDefault="00B66C8B" w:rsidP="00B66C8B">
      <w:pPr>
        <w:widowControl w:val="0"/>
        <w:suppressAutoHyphens/>
        <w:autoSpaceDE w:val="0"/>
        <w:autoSpaceDN w:val="0"/>
        <w:adjustRightInd w:val="0"/>
        <w:ind w:left="360"/>
        <w:jc w:val="both"/>
      </w:pPr>
    </w:p>
    <w:p w:rsidR="002946D9" w:rsidRPr="002946D9" w:rsidRDefault="002946D9" w:rsidP="00B66C8B">
      <w:pPr>
        <w:widowControl w:val="0"/>
        <w:suppressAutoHyphens/>
        <w:autoSpaceDE w:val="0"/>
        <w:autoSpaceDN w:val="0"/>
        <w:adjustRightInd w:val="0"/>
        <w:ind w:left="360"/>
        <w:jc w:val="both"/>
      </w:pPr>
      <w:r w:rsidRPr="002946D9">
        <w:t>на объем не более 30 % от цены предложения;</w:t>
      </w:r>
    </w:p>
    <w:p w:rsidR="002946D9" w:rsidRPr="002946D9" w:rsidRDefault="002946D9" w:rsidP="002946D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360"/>
        <w:jc w:val="both"/>
      </w:pPr>
      <w:r w:rsidRPr="002946D9">
        <w:t xml:space="preserve">Подрядчик должен включить в свою заявку на участие в </w:t>
      </w:r>
      <w:r w:rsidRPr="002946D9">
        <w:rPr>
          <w:bCs/>
        </w:rPr>
        <w:t xml:space="preserve">открытом запросе предложений </w:t>
      </w:r>
      <w:r w:rsidRPr="002946D9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946D9" w:rsidRPr="002946D9" w:rsidRDefault="002946D9" w:rsidP="002946D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360"/>
        <w:jc w:val="both"/>
      </w:pPr>
      <w:r w:rsidRPr="002946D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2946D9">
        <w:t>предквалификационной</w:t>
      </w:r>
      <w:proofErr w:type="spellEnd"/>
      <w:r w:rsidRPr="002946D9">
        <w:t xml:space="preserve"> документации Организатора </w:t>
      </w:r>
      <w:r w:rsidRPr="002946D9">
        <w:rPr>
          <w:bCs/>
        </w:rPr>
        <w:t>открытого запроса предложений</w:t>
      </w:r>
      <w:r w:rsidRPr="002946D9">
        <w:t>;</w:t>
      </w:r>
    </w:p>
    <w:p w:rsidR="002946D9" w:rsidRPr="002946D9" w:rsidRDefault="002946D9" w:rsidP="0057115C">
      <w:pPr>
        <w:widowControl w:val="0"/>
        <w:suppressAutoHyphens/>
        <w:autoSpaceDE w:val="0"/>
        <w:autoSpaceDN w:val="0"/>
        <w:adjustRightInd w:val="0"/>
        <w:ind w:left="426" w:hanging="426"/>
        <w:jc w:val="both"/>
      </w:pPr>
      <w:r w:rsidRPr="002946D9">
        <w:t xml:space="preserve">- </w:t>
      </w:r>
      <w:r w:rsidR="0057115C">
        <w:t xml:space="preserve"> </w:t>
      </w:r>
      <w:r w:rsidRPr="002946D9">
        <w:t xml:space="preserve">организатор </w:t>
      </w:r>
      <w:r w:rsidRPr="002946D9">
        <w:rPr>
          <w:bCs/>
        </w:rPr>
        <w:t>открытого запроса предложений</w:t>
      </w:r>
      <w:r w:rsidRPr="002946D9">
        <w:rPr>
          <w:b/>
          <w:bCs/>
        </w:rPr>
        <w:t xml:space="preserve"> </w:t>
      </w:r>
      <w:r w:rsidRPr="002946D9">
        <w:t>оставляет за собой право отклонить любого из предложенных Субподрядчиков.</w:t>
      </w:r>
    </w:p>
    <w:p w:rsidR="002946D9" w:rsidRPr="002946D9" w:rsidRDefault="002946D9" w:rsidP="002946D9">
      <w:pPr>
        <w:pStyle w:val="4"/>
        <w:jc w:val="both"/>
        <w:rPr>
          <w:b w:val="0"/>
        </w:rPr>
      </w:pPr>
    </w:p>
    <w:p w:rsidR="002946D9" w:rsidRPr="002E2D02" w:rsidRDefault="005F3334" w:rsidP="002946D9">
      <w:pPr>
        <w:widowControl w:val="0"/>
        <w:autoSpaceDE w:val="0"/>
        <w:autoSpaceDN w:val="0"/>
        <w:adjustRightInd w:val="0"/>
        <w:ind w:left="1080"/>
        <w:jc w:val="both"/>
        <w:rPr>
          <w:color w:val="E2EFD9" w:themeColor="accent6" w:themeTint="33"/>
        </w:rPr>
      </w:pPr>
      <w:r>
        <w:t xml:space="preserve"> </w:t>
      </w:r>
    </w:p>
    <w:p w:rsidR="002946D9" w:rsidRPr="002E2D02" w:rsidRDefault="002946D9" w:rsidP="002946D9">
      <w:pPr>
        <w:widowControl w:val="0"/>
        <w:autoSpaceDE w:val="0"/>
        <w:autoSpaceDN w:val="0"/>
        <w:adjustRightInd w:val="0"/>
        <w:ind w:left="1080"/>
        <w:jc w:val="both"/>
        <w:rPr>
          <w:b/>
          <w:color w:val="E2EFD9" w:themeColor="accent6" w:themeTint="33"/>
        </w:rPr>
      </w:pPr>
      <w:r w:rsidRPr="0021653F">
        <w:rPr>
          <w:color w:val="E2EFD9" w:themeColor="accent6" w:themeTint="33"/>
        </w:rPr>
        <w:t>1.</w:t>
      </w:r>
      <w:r w:rsidRPr="002E2D02">
        <w:rPr>
          <w:b/>
          <w:color w:val="E2EFD9" w:themeColor="accent6" w:themeTint="33"/>
        </w:rPr>
        <w:t xml:space="preserve"> </w:t>
      </w:r>
    </w:p>
    <w:p w:rsidR="00CA302D" w:rsidRDefault="00CA302D" w:rsidP="00216275">
      <w:pPr>
        <w:rPr>
          <w:b/>
        </w:rPr>
      </w:pPr>
    </w:p>
    <w:p w:rsidR="00CA302D" w:rsidRDefault="00CA302D" w:rsidP="00216275">
      <w:pPr>
        <w:rPr>
          <w:b/>
        </w:rPr>
      </w:pPr>
    </w:p>
    <w:p w:rsidR="00CA302D" w:rsidRDefault="00CA302D" w:rsidP="00216275">
      <w:pPr>
        <w:rPr>
          <w:b/>
        </w:rPr>
      </w:pPr>
    </w:p>
    <w:p w:rsidR="00CA302D" w:rsidRDefault="00CA302D" w:rsidP="00216275">
      <w:pPr>
        <w:rPr>
          <w:b/>
        </w:rPr>
      </w:pPr>
    </w:p>
    <w:p w:rsidR="00CA302D" w:rsidRDefault="00CA302D" w:rsidP="00216275">
      <w:pPr>
        <w:rPr>
          <w:b/>
        </w:rPr>
      </w:pPr>
    </w:p>
    <w:sectPr w:rsidR="00CA302D" w:rsidSect="0094035D">
      <w:headerReference w:type="even" r:id="rId9"/>
      <w:headerReference w:type="default" r:id="rId10"/>
      <w:pgSz w:w="11906" w:h="16838"/>
      <w:pgMar w:top="567" w:right="567" w:bottom="567" w:left="737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2B" w:rsidRDefault="00FC4C2B">
      <w:r>
        <w:separator/>
      </w:r>
    </w:p>
  </w:endnote>
  <w:endnote w:type="continuationSeparator" w:id="0">
    <w:p w:rsidR="00FC4C2B" w:rsidRDefault="00FC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2B" w:rsidRDefault="00FC4C2B">
      <w:r>
        <w:separator/>
      </w:r>
    </w:p>
  </w:footnote>
  <w:footnote w:type="continuationSeparator" w:id="0">
    <w:p w:rsidR="00FC4C2B" w:rsidRDefault="00FC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540" w:rsidRDefault="00D2354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7115C">
      <w:rPr>
        <w:rStyle w:val="aa"/>
        <w:noProof/>
      </w:rPr>
      <w:t>2</w:t>
    </w:r>
    <w:r>
      <w:rPr>
        <w:rStyle w:val="aa"/>
      </w:rPr>
      <w:fldChar w:fldCharType="end"/>
    </w:r>
  </w:p>
  <w:p w:rsidR="00D23540" w:rsidRDefault="00D2354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540" w:rsidRDefault="00D23540" w:rsidP="0094035D">
    <w:pPr>
      <w:pStyle w:val="ab"/>
      <w:framePr w:w="207" w:h="300" w:hRule="exact" w:wrap="around" w:vAnchor="text" w:hAnchor="page" w:x="5966" w:y="-19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199D">
      <w:rPr>
        <w:rStyle w:val="aa"/>
        <w:noProof/>
      </w:rPr>
      <w:t>2</w:t>
    </w:r>
    <w:r>
      <w:rPr>
        <w:rStyle w:val="aa"/>
      </w:rPr>
      <w:fldChar w:fldCharType="end"/>
    </w:r>
  </w:p>
  <w:p w:rsidR="00D23540" w:rsidRDefault="00D23540" w:rsidP="005711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CB"/>
    <w:multiLevelType w:val="hybridMultilevel"/>
    <w:tmpl w:val="545A9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523"/>
    <w:multiLevelType w:val="hybridMultilevel"/>
    <w:tmpl w:val="40707D98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381479"/>
    <w:multiLevelType w:val="hybridMultilevel"/>
    <w:tmpl w:val="558AF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6621A"/>
    <w:multiLevelType w:val="hybridMultilevel"/>
    <w:tmpl w:val="92E84F68"/>
    <w:lvl w:ilvl="0" w:tplc="FC862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8EDE5548"/>
    <w:lvl w:ilvl="0" w:tplc="949A4F9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5C9C510A">
      <w:numFmt w:val="none"/>
      <w:lvlText w:val=""/>
      <w:lvlJc w:val="left"/>
      <w:pPr>
        <w:tabs>
          <w:tab w:val="num" w:pos="360"/>
        </w:tabs>
      </w:pPr>
    </w:lvl>
    <w:lvl w:ilvl="2" w:tplc="53FC6288">
      <w:numFmt w:val="none"/>
      <w:lvlText w:val=""/>
      <w:lvlJc w:val="left"/>
      <w:pPr>
        <w:tabs>
          <w:tab w:val="num" w:pos="360"/>
        </w:tabs>
      </w:pPr>
    </w:lvl>
    <w:lvl w:ilvl="3" w:tplc="7ADE07C0">
      <w:numFmt w:val="none"/>
      <w:lvlText w:val=""/>
      <w:lvlJc w:val="left"/>
      <w:pPr>
        <w:tabs>
          <w:tab w:val="num" w:pos="360"/>
        </w:tabs>
      </w:pPr>
    </w:lvl>
    <w:lvl w:ilvl="4" w:tplc="A8926CD4">
      <w:numFmt w:val="none"/>
      <w:lvlText w:val=""/>
      <w:lvlJc w:val="left"/>
      <w:pPr>
        <w:tabs>
          <w:tab w:val="num" w:pos="360"/>
        </w:tabs>
      </w:pPr>
    </w:lvl>
    <w:lvl w:ilvl="5" w:tplc="5B206770">
      <w:numFmt w:val="none"/>
      <w:lvlText w:val=""/>
      <w:lvlJc w:val="left"/>
      <w:pPr>
        <w:tabs>
          <w:tab w:val="num" w:pos="360"/>
        </w:tabs>
      </w:pPr>
    </w:lvl>
    <w:lvl w:ilvl="6" w:tplc="CD802464">
      <w:numFmt w:val="none"/>
      <w:lvlText w:val=""/>
      <w:lvlJc w:val="left"/>
      <w:pPr>
        <w:tabs>
          <w:tab w:val="num" w:pos="360"/>
        </w:tabs>
      </w:pPr>
    </w:lvl>
    <w:lvl w:ilvl="7" w:tplc="77B03B60">
      <w:numFmt w:val="none"/>
      <w:lvlText w:val=""/>
      <w:lvlJc w:val="left"/>
      <w:pPr>
        <w:tabs>
          <w:tab w:val="num" w:pos="360"/>
        </w:tabs>
      </w:pPr>
    </w:lvl>
    <w:lvl w:ilvl="8" w:tplc="5A143D2E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718212B"/>
    <w:multiLevelType w:val="hybridMultilevel"/>
    <w:tmpl w:val="99FCF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82501B2"/>
    <w:multiLevelType w:val="multilevel"/>
    <w:tmpl w:val="687CFC3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FC746E"/>
    <w:multiLevelType w:val="multilevel"/>
    <w:tmpl w:val="F6F26D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063D0"/>
    <w:multiLevelType w:val="hybridMultilevel"/>
    <w:tmpl w:val="C884EBA0"/>
    <w:lvl w:ilvl="0" w:tplc="060AEF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BB31A3B"/>
    <w:multiLevelType w:val="multilevel"/>
    <w:tmpl w:val="791E10E6"/>
    <w:lvl w:ilvl="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938" w:hanging="720"/>
      </w:pPr>
    </w:lvl>
    <w:lvl w:ilvl="3">
      <w:start w:val="1"/>
      <w:numFmt w:val="decimal"/>
      <w:isLgl/>
      <w:lvlText w:val="%1.%2.%3.%4."/>
      <w:lvlJc w:val="left"/>
      <w:pPr>
        <w:ind w:left="938" w:hanging="720"/>
      </w:pPr>
    </w:lvl>
    <w:lvl w:ilvl="4">
      <w:start w:val="1"/>
      <w:numFmt w:val="decimal"/>
      <w:isLgl/>
      <w:lvlText w:val="%1.%2.%3.%4.%5."/>
      <w:lvlJc w:val="left"/>
      <w:pPr>
        <w:ind w:left="1298" w:hanging="1080"/>
      </w:pPr>
    </w:lvl>
    <w:lvl w:ilvl="5">
      <w:start w:val="1"/>
      <w:numFmt w:val="decimal"/>
      <w:isLgl/>
      <w:lvlText w:val="%1.%2.%3.%4.%5.%6."/>
      <w:lvlJc w:val="left"/>
      <w:pPr>
        <w:ind w:left="1298" w:hanging="1080"/>
      </w:pPr>
    </w:lvl>
    <w:lvl w:ilvl="6">
      <w:start w:val="1"/>
      <w:numFmt w:val="decimal"/>
      <w:isLgl/>
      <w:lvlText w:val="%1.%2.%3.%4.%5.%6.%7."/>
      <w:lvlJc w:val="left"/>
      <w:pPr>
        <w:ind w:left="1658" w:hanging="1440"/>
      </w:p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</w:lvl>
  </w:abstractNum>
  <w:abstractNum w:abstractNumId="10">
    <w:nsid w:val="2D903387"/>
    <w:multiLevelType w:val="hybridMultilevel"/>
    <w:tmpl w:val="09684728"/>
    <w:lvl w:ilvl="0" w:tplc="FC862C9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357E731E"/>
    <w:multiLevelType w:val="hybridMultilevel"/>
    <w:tmpl w:val="1C544174"/>
    <w:lvl w:ilvl="0" w:tplc="FC862C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5728DA"/>
    <w:multiLevelType w:val="hybridMultilevel"/>
    <w:tmpl w:val="622EE8BE"/>
    <w:lvl w:ilvl="0" w:tplc="B54822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72E4F6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3C50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AF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F8D5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0269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084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87F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2217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8A115B"/>
    <w:multiLevelType w:val="hybridMultilevel"/>
    <w:tmpl w:val="CF8CCB5A"/>
    <w:lvl w:ilvl="0" w:tplc="DDD832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072AAC"/>
    <w:multiLevelType w:val="hybridMultilevel"/>
    <w:tmpl w:val="8F7C325C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E4C6D9F"/>
    <w:multiLevelType w:val="hybridMultilevel"/>
    <w:tmpl w:val="EF60C4A6"/>
    <w:lvl w:ilvl="0" w:tplc="4F7E0A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C60F9"/>
    <w:multiLevelType w:val="hybridMultilevel"/>
    <w:tmpl w:val="6CD8217C"/>
    <w:lvl w:ilvl="0" w:tplc="098A3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8B082D"/>
    <w:multiLevelType w:val="hybridMultilevel"/>
    <w:tmpl w:val="B420E0C2"/>
    <w:lvl w:ilvl="0" w:tplc="26C0FCE2">
      <w:start w:val="1"/>
      <w:numFmt w:val="bullet"/>
      <w:lvlText w:val="-"/>
      <w:lvlJc w:val="left"/>
      <w:pPr>
        <w:tabs>
          <w:tab w:val="num" w:pos="1506"/>
        </w:tabs>
        <w:ind w:left="150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E62ACB"/>
    <w:multiLevelType w:val="hybridMultilevel"/>
    <w:tmpl w:val="C714C728"/>
    <w:lvl w:ilvl="0" w:tplc="FC862C9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5FB32FF8"/>
    <w:multiLevelType w:val="hybridMultilevel"/>
    <w:tmpl w:val="5A8ABDDE"/>
    <w:lvl w:ilvl="0" w:tplc="26C0FCE2">
      <w:start w:val="1"/>
      <w:numFmt w:val="bullet"/>
      <w:lvlText w:val="-"/>
      <w:lvlJc w:val="left"/>
      <w:pPr>
        <w:tabs>
          <w:tab w:val="num" w:pos="1556"/>
        </w:tabs>
        <w:ind w:left="155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60206BB6"/>
    <w:multiLevelType w:val="multilevel"/>
    <w:tmpl w:val="E55A649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50699B"/>
    <w:multiLevelType w:val="hybridMultilevel"/>
    <w:tmpl w:val="6004E5FE"/>
    <w:lvl w:ilvl="0" w:tplc="FC862C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>
    <w:nsid w:val="68141C29"/>
    <w:multiLevelType w:val="hybridMultilevel"/>
    <w:tmpl w:val="261411F8"/>
    <w:lvl w:ilvl="0" w:tplc="FC862C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AB2F13"/>
    <w:multiLevelType w:val="hybridMultilevel"/>
    <w:tmpl w:val="1544132A"/>
    <w:lvl w:ilvl="0" w:tplc="7A6C160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291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765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3972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79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4" w:hanging="1800"/>
      </w:pPr>
      <w:rPr>
        <w:rFonts w:hint="default"/>
      </w:rPr>
    </w:lvl>
  </w:abstractNum>
  <w:abstractNum w:abstractNumId="27">
    <w:nsid w:val="73A978BC"/>
    <w:multiLevelType w:val="hybridMultilevel"/>
    <w:tmpl w:val="F9FC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CD41A0"/>
    <w:multiLevelType w:val="hybridMultilevel"/>
    <w:tmpl w:val="B6E01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7"/>
  </w:num>
  <w:num w:numId="7">
    <w:abstractNumId w:val="12"/>
  </w:num>
  <w:num w:numId="8">
    <w:abstractNumId w:val="14"/>
  </w:num>
  <w:num w:numId="9">
    <w:abstractNumId w:val="1"/>
  </w:num>
  <w:num w:numId="10">
    <w:abstractNumId w:val="18"/>
  </w:num>
  <w:num w:numId="11">
    <w:abstractNumId w:val="20"/>
  </w:num>
  <w:num w:numId="12">
    <w:abstractNumId w:val="3"/>
  </w:num>
  <w:num w:numId="13">
    <w:abstractNumId w:val="10"/>
  </w:num>
  <w:num w:numId="14">
    <w:abstractNumId w:val="22"/>
  </w:num>
  <w:num w:numId="15">
    <w:abstractNumId w:val="23"/>
  </w:num>
  <w:num w:numId="16">
    <w:abstractNumId w:val="11"/>
  </w:num>
  <w:num w:numId="17">
    <w:abstractNumId w:val="19"/>
  </w:num>
  <w:num w:numId="18">
    <w:abstractNumId w:val="26"/>
  </w:num>
  <w:num w:numId="19">
    <w:abstractNumId w:val="5"/>
  </w:num>
  <w:num w:numId="20">
    <w:abstractNumId w:val="12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6"/>
  </w:num>
  <w:num w:numId="26">
    <w:abstractNumId w:val="21"/>
  </w:num>
  <w:num w:numId="27">
    <w:abstractNumId w:val="8"/>
  </w:num>
  <w:num w:numId="28">
    <w:abstractNumId w:val="25"/>
  </w:num>
  <w:num w:numId="29">
    <w:abstractNumId w:val="7"/>
  </w:num>
  <w:num w:numId="30">
    <w:abstractNumId w:val="16"/>
  </w:num>
  <w:num w:numId="31">
    <w:abstractNumId w:val="28"/>
  </w:num>
  <w:num w:numId="32">
    <w:abstractNumId w:val="27"/>
  </w:num>
  <w:num w:numId="33">
    <w:abstractNumId w:val="0"/>
  </w:num>
  <w:num w:numId="3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98"/>
    <w:rsid w:val="00005179"/>
    <w:rsid w:val="00005A60"/>
    <w:rsid w:val="00006E15"/>
    <w:rsid w:val="00011E06"/>
    <w:rsid w:val="000125D6"/>
    <w:rsid w:val="00012B8A"/>
    <w:rsid w:val="00013C3A"/>
    <w:rsid w:val="00021363"/>
    <w:rsid w:val="0002249B"/>
    <w:rsid w:val="00023913"/>
    <w:rsid w:val="000246C2"/>
    <w:rsid w:val="0003156D"/>
    <w:rsid w:val="0003537A"/>
    <w:rsid w:val="000379E7"/>
    <w:rsid w:val="00042E0B"/>
    <w:rsid w:val="00044F5E"/>
    <w:rsid w:val="00045147"/>
    <w:rsid w:val="0004533D"/>
    <w:rsid w:val="00052D7D"/>
    <w:rsid w:val="00067681"/>
    <w:rsid w:val="0008344F"/>
    <w:rsid w:val="00083824"/>
    <w:rsid w:val="00084815"/>
    <w:rsid w:val="000858C5"/>
    <w:rsid w:val="0008785A"/>
    <w:rsid w:val="000934DA"/>
    <w:rsid w:val="00095BD8"/>
    <w:rsid w:val="000B4A8F"/>
    <w:rsid w:val="000B6E75"/>
    <w:rsid w:val="000C48C3"/>
    <w:rsid w:val="000D1332"/>
    <w:rsid w:val="000D3B77"/>
    <w:rsid w:val="000D410F"/>
    <w:rsid w:val="000D4260"/>
    <w:rsid w:val="000D71A8"/>
    <w:rsid w:val="000E0A06"/>
    <w:rsid w:val="000E1AD8"/>
    <w:rsid w:val="000E297C"/>
    <w:rsid w:val="000E4146"/>
    <w:rsid w:val="000E49EB"/>
    <w:rsid w:val="000E5DDB"/>
    <w:rsid w:val="000E609F"/>
    <w:rsid w:val="000F0037"/>
    <w:rsid w:val="000F1CD8"/>
    <w:rsid w:val="000F2CC0"/>
    <w:rsid w:val="00102E11"/>
    <w:rsid w:val="00102E4B"/>
    <w:rsid w:val="00103E69"/>
    <w:rsid w:val="0010417A"/>
    <w:rsid w:val="00105B83"/>
    <w:rsid w:val="00113042"/>
    <w:rsid w:val="00113AFE"/>
    <w:rsid w:val="0011491A"/>
    <w:rsid w:val="00115626"/>
    <w:rsid w:val="00115DA8"/>
    <w:rsid w:val="00116BA5"/>
    <w:rsid w:val="001245A1"/>
    <w:rsid w:val="001253A2"/>
    <w:rsid w:val="00126452"/>
    <w:rsid w:val="00131799"/>
    <w:rsid w:val="00133D3F"/>
    <w:rsid w:val="001363C2"/>
    <w:rsid w:val="00137ED4"/>
    <w:rsid w:val="0014200C"/>
    <w:rsid w:val="001428BC"/>
    <w:rsid w:val="001435C1"/>
    <w:rsid w:val="00150519"/>
    <w:rsid w:val="00153842"/>
    <w:rsid w:val="00153F0C"/>
    <w:rsid w:val="00154BD8"/>
    <w:rsid w:val="00161C49"/>
    <w:rsid w:val="00164F97"/>
    <w:rsid w:val="00165047"/>
    <w:rsid w:val="00171233"/>
    <w:rsid w:val="00176DCE"/>
    <w:rsid w:val="00181255"/>
    <w:rsid w:val="001867AC"/>
    <w:rsid w:val="00192770"/>
    <w:rsid w:val="001A027F"/>
    <w:rsid w:val="001A3459"/>
    <w:rsid w:val="001A7DBB"/>
    <w:rsid w:val="001B037F"/>
    <w:rsid w:val="001B6710"/>
    <w:rsid w:val="001C345F"/>
    <w:rsid w:val="001C437C"/>
    <w:rsid w:val="001C79EC"/>
    <w:rsid w:val="001E00BF"/>
    <w:rsid w:val="001E2B95"/>
    <w:rsid w:val="001F1AD7"/>
    <w:rsid w:val="001F26B1"/>
    <w:rsid w:val="001F4F62"/>
    <w:rsid w:val="00200A78"/>
    <w:rsid w:val="00203F4F"/>
    <w:rsid w:val="00204C31"/>
    <w:rsid w:val="00210CF8"/>
    <w:rsid w:val="0021148A"/>
    <w:rsid w:val="00211E43"/>
    <w:rsid w:val="00216275"/>
    <w:rsid w:val="00217743"/>
    <w:rsid w:val="00223ABD"/>
    <w:rsid w:val="00231AAB"/>
    <w:rsid w:val="00241A72"/>
    <w:rsid w:val="00241F3A"/>
    <w:rsid w:val="00241FC3"/>
    <w:rsid w:val="0024383A"/>
    <w:rsid w:val="00244964"/>
    <w:rsid w:val="0025388B"/>
    <w:rsid w:val="0026444E"/>
    <w:rsid w:val="002672BE"/>
    <w:rsid w:val="0028750D"/>
    <w:rsid w:val="002946D9"/>
    <w:rsid w:val="00294CCB"/>
    <w:rsid w:val="00294CE3"/>
    <w:rsid w:val="002A0450"/>
    <w:rsid w:val="002A3633"/>
    <w:rsid w:val="002A7245"/>
    <w:rsid w:val="002A7DFC"/>
    <w:rsid w:val="002B1405"/>
    <w:rsid w:val="002B1DB2"/>
    <w:rsid w:val="002B685D"/>
    <w:rsid w:val="002B6CDC"/>
    <w:rsid w:val="002C0ECE"/>
    <w:rsid w:val="002C4681"/>
    <w:rsid w:val="002E2D02"/>
    <w:rsid w:val="002E552E"/>
    <w:rsid w:val="002E75DE"/>
    <w:rsid w:val="002F0B42"/>
    <w:rsid w:val="002F1272"/>
    <w:rsid w:val="002F180C"/>
    <w:rsid w:val="00303A52"/>
    <w:rsid w:val="00304180"/>
    <w:rsid w:val="0030515B"/>
    <w:rsid w:val="003102E2"/>
    <w:rsid w:val="00317A9B"/>
    <w:rsid w:val="00317D15"/>
    <w:rsid w:val="00320E64"/>
    <w:rsid w:val="003344AC"/>
    <w:rsid w:val="00335FFD"/>
    <w:rsid w:val="003367B4"/>
    <w:rsid w:val="00340279"/>
    <w:rsid w:val="003502FF"/>
    <w:rsid w:val="003536C0"/>
    <w:rsid w:val="0035416D"/>
    <w:rsid w:val="00356CA5"/>
    <w:rsid w:val="0036079C"/>
    <w:rsid w:val="00366E29"/>
    <w:rsid w:val="0036707A"/>
    <w:rsid w:val="003701D2"/>
    <w:rsid w:val="003711F9"/>
    <w:rsid w:val="00373349"/>
    <w:rsid w:val="00374FB1"/>
    <w:rsid w:val="00387EB3"/>
    <w:rsid w:val="00390558"/>
    <w:rsid w:val="00396979"/>
    <w:rsid w:val="003A1D93"/>
    <w:rsid w:val="003A2CDD"/>
    <w:rsid w:val="003B2485"/>
    <w:rsid w:val="003B2495"/>
    <w:rsid w:val="003B2530"/>
    <w:rsid w:val="003B649E"/>
    <w:rsid w:val="003C200E"/>
    <w:rsid w:val="003D017C"/>
    <w:rsid w:val="003D3D56"/>
    <w:rsid w:val="003D6679"/>
    <w:rsid w:val="003E380C"/>
    <w:rsid w:val="003E650E"/>
    <w:rsid w:val="003F252D"/>
    <w:rsid w:val="003F3F6D"/>
    <w:rsid w:val="003F7D0F"/>
    <w:rsid w:val="00400591"/>
    <w:rsid w:val="00401CF3"/>
    <w:rsid w:val="00402CA9"/>
    <w:rsid w:val="00402CD2"/>
    <w:rsid w:val="00404F59"/>
    <w:rsid w:val="00406168"/>
    <w:rsid w:val="00410573"/>
    <w:rsid w:val="004107DE"/>
    <w:rsid w:val="00412F04"/>
    <w:rsid w:val="00413D4F"/>
    <w:rsid w:val="0042159B"/>
    <w:rsid w:val="0042497E"/>
    <w:rsid w:val="00437B9B"/>
    <w:rsid w:val="00442740"/>
    <w:rsid w:val="00442977"/>
    <w:rsid w:val="00445957"/>
    <w:rsid w:val="00446D71"/>
    <w:rsid w:val="00450A5C"/>
    <w:rsid w:val="00452F3F"/>
    <w:rsid w:val="004617A7"/>
    <w:rsid w:val="004713B7"/>
    <w:rsid w:val="00474F4D"/>
    <w:rsid w:val="004813E7"/>
    <w:rsid w:val="00483ED1"/>
    <w:rsid w:val="00484700"/>
    <w:rsid w:val="004A2335"/>
    <w:rsid w:val="004A4788"/>
    <w:rsid w:val="004A53E7"/>
    <w:rsid w:val="004A5A60"/>
    <w:rsid w:val="004B02AE"/>
    <w:rsid w:val="004B52C9"/>
    <w:rsid w:val="004B5E80"/>
    <w:rsid w:val="004B7475"/>
    <w:rsid w:val="004C0930"/>
    <w:rsid w:val="004C26DF"/>
    <w:rsid w:val="004C327D"/>
    <w:rsid w:val="004C52B1"/>
    <w:rsid w:val="004C5632"/>
    <w:rsid w:val="004D4507"/>
    <w:rsid w:val="004D6814"/>
    <w:rsid w:val="004D6A25"/>
    <w:rsid w:val="004E173F"/>
    <w:rsid w:val="004E1F78"/>
    <w:rsid w:val="004E38FF"/>
    <w:rsid w:val="004E41B0"/>
    <w:rsid w:val="004E4C32"/>
    <w:rsid w:val="004F0255"/>
    <w:rsid w:val="00500107"/>
    <w:rsid w:val="005243BA"/>
    <w:rsid w:val="005316DB"/>
    <w:rsid w:val="00533116"/>
    <w:rsid w:val="005340B4"/>
    <w:rsid w:val="00535071"/>
    <w:rsid w:val="00536273"/>
    <w:rsid w:val="005405A8"/>
    <w:rsid w:val="00541342"/>
    <w:rsid w:val="0054743A"/>
    <w:rsid w:val="005478E2"/>
    <w:rsid w:val="00550E4C"/>
    <w:rsid w:val="00561C06"/>
    <w:rsid w:val="005620A7"/>
    <w:rsid w:val="00565CED"/>
    <w:rsid w:val="00570CFB"/>
    <w:rsid w:val="0057115C"/>
    <w:rsid w:val="00573788"/>
    <w:rsid w:val="00575095"/>
    <w:rsid w:val="005779A4"/>
    <w:rsid w:val="00582183"/>
    <w:rsid w:val="005849DC"/>
    <w:rsid w:val="00585866"/>
    <w:rsid w:val="00586FFF"/>
    <w:rsid w:val="00590452"/>
    <w:rsid w:val="00592EBD"/>
    <w:rsid w:val="005A3916"/>
    <w:rsid w:val="005A3E49"/>
    <w:rsid w:val="005A4B39"/>
    <w:rsid w:val="005A52FA"/>
    <w:rsid w:val="005A6447"/>
    <w:rsid w:val="005A6BE8"/>
    <w:rsid w:val="005A72C6"/>
    <w:rsid w:val="005B1940"/>
    <w:rsid w:val="005B71FC"/>
    <w:rsid w:val="005B79A8"/>
    <w:rsid w:val="005C10E9"/>
    <w:rsid w:val="005C11F6"/>
    <w:rsid w:val="005C35C0"/>
    <w:rsid w:val="005C65BC"/>
    <w:rsid w:val="005C6E97"/>
    <w:rsid w:val="005D0908"/>
    <w:rsid w:val="005D1D98"/>
    <w:rsid w:val="005D3E7E"/>
    <w:rsid w:val="005D4D44"/>
    <w:rsid w:val="005D5CCC"/>
    <w:rsid w:val="005E0638"/>
    <w:rsid w:val="005E19FB"/>
    <w:rsid w:val="005E3086"/>
    <w:rsid w:val="005E5E34"/>
    <w:rsid w:val="005F3334"/>
    <w:rsid w:val="005F69A6"/>
    <w:rsid w:val="00603F9A"/>
    <w:rsid w:val="00604CB7"/>
    <w:rsid w:val="00604E43"/>
    <w:rsid w:val="00613910"/>
    <w:rsid w:val="00617052"/>
    <w:rsid w:val="00622297"/>
    <w:rsid w:val="0062535F"/>
    <w:rsid w:val="00632CF4"/>
    <w:rsid w:val="00633590"/>
    <w:rsid w:val="00635960"/>
    <w:rsid w:val="0063626B"/>
    <w:rsid w:val="00642CB8"/>
    <w:rsid w:val="0064799A"/>
    <w:rsid w:val="00654BF0"/>
    <w:rsid w:val="0065649C"/>
    <w:rsid w:val="00656B5C"/>
    <w:rsid w:val="00656F89"/>
    <w:rsid w:val="006605F4"/>
    <w:rsid w:val="00662500"/>
    <w:rsid w:val="006630A5"/>
    <w:rsid w:val="00664E1D"/>
    <w:rsid w:val="006731F9"/>
    <w:rsid w:val="006740E0"/>
    <w:rsid w:val="006808BC"/>
    <w:rsid w:val="00680DC9"/>
    <w:rsid w:val="00691D66"/>
    <w:rsid w:val="00695BE7"/>
    <w:rsid w:val="0069694A"/>
    <w:rsid w:val="006A2612"/>
    <w:rsid w:val="006A2C3B"/>
    <w:rsid w:val="006A66E8"/>
    <w:rsid w:val="006B2B40"/>
    <w:rsid w:val="006B3319"/>
    <w:rsid w:val="006C207D"/>
    <w:rsid w:val="006D07AD"/>
    <w:rsid w:val="006D326B"/>
    <w:rsid w:val="006D49D4"/>
    <w:rsid w:val="006D5175"/>
    <w:rsid w:val="006D5D27"/>
    <w:rsid w:val="006E18D1"/>
    <w:rsid w:val="006E26FC"/>
    <w:rsid w:val="006E4323"/>
    <w:rsid w:val="006E4CDB"/>
    <w:rsid w:val="006F18AF"/>
    <w:rsid w:val="006F1B2D"/>
    <w:rsid w:val="006F326B"/>
    <w:rsid w:val="006F3C0B"/>
    <w:rsid w:val="006F4757"/>
    <w:rsid w:val="006F7052"/>
    <w:rsid w:val="0070110A"/>
    <w:rsid w:val="0070147A"/>
    <w:rsid w:val="00701946"/>
    <w:rsid w:val="007045C7"/>
    <w:rsid w:val="00704C86"/>
    <w:rsid w:val="0070770F"/>
    <w:rsid w:val="00716A88"/>
    <w:rsid w:val="0072089D"/>
    <w:rsid w:val="00723269"/>
    <w:rsid w:val="007330CE"/>
    <w:rsid w:val="00733AAD"/>
    <w:rsid w:val="007427D3"/>
    <w:rsid w:val="00752124"/>
    <w:rsid w:val="00753BAC"/>
    <w:rsid w:val="00764CE7"/>
    <w:rsid w:val="0077044E"/>
    <w:rsid w:val="00771E0F"/>
    <w:rsid w:val="00774C9F"/>
    <w:rsid w:val="00776939"/>
    <w:rsid w:val="00790F29"/>
    <w:rsid w:val="00791B16"/>
    <w:rsid w:val="007951B9"/>
    <w:rsid w:val="007A044D"/>
    <w:rsid w:val="007A0732"/>
    <w:rsid w:val="007A74BD"/>
    <w:rsid w:val="007B4ACE"/>
    <w:rsid w:val="007C746F"/>
    <w:rsid w:val="007D717C"/>
    <w:rsid w:val="007F15ED"/>
    <w:rsid w:val="007F16AC"/>
    <w:rsid w:val="007F4A80"/>
    <w:rsid w:val="00800F85"/>
    <w:rsid w:val="008039E4"/>
    <w:rsid w:val="00803D2C"/>
    <w:rsid w:val="00811FCE"/>
    <w:rsid w:val="008146AD"/>
    <w:rsid w:val="00816216"/>
    <w:rsid w:val="00817149"/>
    <w:rsid w:val="00817250"/>
    <w:rsid w:val="00821D96"/>
    <w:rsid w:val="0082769F"/>
    <w:rsid w:val="00831B80"/>
    <w:rsid w:val="00843EA8"/>
    <w:rsid w:val="00850031"/>
    <w:rsid w:val="0085149D"/>
    <w:rsid w:val="0085454F"/>
    <w:rsid w:val="008575A0"/>
    <w:rsid w:val="008608A3"/>
    <w:rsid w:val="008633AE"/>
    <w:rsid w:val="008708D5"/>
    <w:rsid w:val="00877710"/>
    <w:rsid w:val="00877C64"/>
    <w:rsid w:val="00877F45"/>
    <w:rsid w:val="008815D2"/>
    <w:rsid w:val="008828FE"/>
    <w:rsid w:val="0089085D"/>
    <w:rsid w:val="0089098B"/>
    <w:rsid w:val="00892169"/>
    <w:rsid w:val="008A20CE"/>
    <w:rsid w:val="008A24DC"/>
    <w:rsid w:val="008A6D03"/>
    <w:rsid w:val="008A76BE"/>
    <w:rsid w:val="008B0AEB"/>
    <w:rsid w:val="008D1F31"/>
    <w:rsid w:val="008D3E94"/>
    <w:rsid w:val="008D57A0"/>
    <w:rsid w:val="008E16FE"/>
    <w:rsid w:val="008E1860"/>
    <w:rsid w:val="008E1EC5"/>
    <w:rsid w:val="009001DB"/>
    <w:rsid w:val="00903782"/>
    <w:rsid w:val="009046B4"/>
    <w:rsid w:val="00907281"/>
    <w:rsid w:val="00912373"/>
    <w:rsid w:val="0093236F"/>
    <w:rsid w:val="0094035D"/>
    <w:rsid w:val="009548E6"/>
    <w:rsid w:val="00956404"/>
    <w:rsid w:val="009619F3"/>
    <w:rsid w:val="009704DA"/>
    <w:rsid w:val="00974A3B"/>
    <w:rsid w:val="00980064"/>
    <w:rsid w:val="00985B4A"/>
    <w:rsid w:val="00992267"/>
    <w:rsid w:val="00997225"/>
    <w:rsid w:val="009A4C94"/>
    <w:rsid w:val="009A5798"/>
    <w:rsid w:val="009A5C37"/>
    <w:rsid w:val="009A7F1A"/>
    <w:rsid w:val="009B0EFB"/>
    <w:rsid w:val="009B2860"/>
    <w:rsid w:val="009C17C8"/>
    <w:rsid w:val="009C260A"/>
    <w:rsid w:val="009C303E"/>
    <w:rsid w:val="009D0A0D"/>
    <w:rsid w:val="009D1DEB"/>
    <w:rsid w:val="009D56B1"/>
    <w:rsid w:val="009F3419"/>
    <w:rsid w:val="009F39C0"/>
    <w:rsid w:val="009F43FF"/>
    <w:rsid w:val="00A02261"/>
    <w:rsid w:val="00A02F46"/>
    <w:rsid w:val="00A11EB4"/>
    <w:rsid w:val="00A23CB1"/>
    <w:rsid w:val="00A27480"/>
    <w:rsid w:val="00A30847"/>
    <w:rsid w:val="00A32954"/>
    <w:rsid w:val="00A400A7"/>
    <w:rsid w:val="00A40111"/>
    <w:rsid w:val="00A470AF"/>
    <w:rsid w:val="00A50027"/>
    <w:rsid w:val="00A513ED"/>
    <w:rsid w:val="00A6325A"/>
    <w:rsid w:val="00A63F76"/>
    <w:rsid w:val="00A64B24"/>
    <w:rsid w:val="00A65BB1"/>
    <w:rsid w:val="00A704E8"/>
    <w:rsid w:val="00A70DB0"/>
    <w:rsid w:val="00A71547"/>
    <w:rsid w:val="00A73A33"/>
    <w:rsid w:val="00A73DBD"/>
    <w:rsid w:val="00A77726"/>
    <w:rsid w:val="00A80AE2"/>
    <w:rsid w:val="00A80B81"/>
    <w:rsid w:val="00A81096"/>
    <w:rsid w:val="00A83249"/>
    <w:rsid w:val="00A90341"/>
    <w:rsid w:val="00A96CC9"/>
    <w:rsid w:val="00A96F0D"/>
    <w:rsid w:val="00AA04CF"/>
    <w:rsid w:val="00AA13FE"/>
    <w:rsid w:val="00AA49DA"/>
    <w:rsid w:val="00AA7D5A"/>
    <w:rsid w:val="00AB5B03"/>
    <w:rsid w:val="00AB6CAE"/>
    <w:rsid w:val="00AC3747"/>
    <w:rsid w:val="00AC3ACC"/>
    <w:rsid w:val="00AC4589"/>
    <w:rsid w:val="00AC78CB"/>
    <w:rsid w:val="00AD1043"/>
    <w:rsid w:val="00AE2CE9"/>
    <w:rsid w:val="00AE6B7A"/>
    <w:rsid w:val="00AE7345"/>
    <w:rsid w:val="00AE744E"/>
    <w:rsid w:val="00AF13FA"/>
    <w:rsid w:val="00AF22C4"/>
    <w:rsid w:val="00AF26DD"/>
    <w:rsid w:val="00AF39ED"/>
    <w:rsid w:val="00AF4280"/>
    <w:rsid w:val="00AF648E"/>
    <w:rsid w:val="00AF700C"/>
    <w:rsid w:val="00B06FB3"/>
    <w:rsid w:val="00B07EC9"/>
    <w:rsid w:val="00B15D16"/>
    <w:rsid w:val="00B15EC6"/>
    <w:rsid w:val="00B171FE"/>
    <w:rsid w:val="00B224D1"/>
    <w:rsid w:val="00B265CA"/>
    <w:rsid w:val="00B40BC0"/>
    <w:rsid w:val="00B41AE6"/>
    <w:rsid w:val="00B41DE2"/>
    <w:rsid w:val="00B473FE"/>
    <w:rsid w:val="00B47AB4"/>
    <w:rsid w:val="00B5436A"/>
    <w:rsid w:val="00B6242D"/>
    <w:rsid w:val="00B66C8B"/>
    <w:rsid w:val="00B774FD"/>
    <w:rsid w:val="00B808A8"/>
    <w:rsid w:val="00B9107E"/>
    <w:rsid w:val="00B923C9"/>
    <w:rsid w:val="00B93A39"/>
    <w:rsid w:val="00B9452A"/>
    <w:rsid w:val="00B9498B"/>
    <w:rsid w:val="00B973AC"/>
    <w:rsid w:val="00BA0C40"/>
    <w:rsid w:val="00BA1A15"/>
    <w:rsid w:val="00BA389B"/>
    <w:rsid w:val="00BA496A"/>
    <w:rsid w:val="00BA4E6D"/>
    <w:rsid w:val="00BA6DED"/>
    <w:rsid w:val="00BB55C7"/>
    <w:rsid w:val="00BB73A6"/>
    <w:rsid w:val="00BC040B"/>
    <w:rsid w:val="00BC04FE"/>
    <w:rsid w:val="00BC0C40"/>
    <w:rsid w:val="00BC2200"/>
    <w:rsid w:val="00BC28DB"/>
    <w:rsid w:val="00BC2953"/>
    <w:rsid w:val="00BD06BA"/>
    <w:rsid w:val="00BD091C"/>
    <w:rsid w:val="00BD37E8"/>
    <w:rsid w:val="00BD3D7D"/>
    <w:rsid w:val="00BD58BD"/>
    <w:rsid w:val="00BE0039"/>
    <w:rsid w:val="00BE6D47"/>
    <w:rsid w:val="00BF31E3"/>
    <w:rsid w:val="00BF5205"/>
    <w:rsid w:val="00BF6245"/>
    <w:rsid w:val="00C0054E"/>
    <w:rsid w:val="00C02D8B"/>
    <w:rsid w:val="00C04782"/>
    <w:rsid w:val="00C06298"/>
    <w:rsid w:val="00C101D1"/>
    <w:rsid w:val="00C1263A"/>
    <w:rsid w:val="00C14486"/>
    <w:rsid w:val="00C1470A"/>
    <w:rsid w:val="00C14AB3"/>
    <w:rsid w:val="00C1751D"/>
    <w:rsid w:val="00C233A5"/>
    <w:rsid w:val="00C2572C"/>
    <w:rsid w:val="00C2634D"/>
    <w:rsid w:val="00C317F8"/>
    <w:rsid w:val="00C31840"/>
    <w:rsid w:val="00C32866"/>
    <w:rsid w:val="00C340D9"/>
    <w:rsid w:val="00C40F26"/>
    <w:rsid w:val="00C410EF"/>
    <w:rsid w:val="00C4174D"/>
    <w:rsid w:val="00C4227D"/>
    <w:rsid w:val="00C42692"/>
    <w:rsid w:val="00C43A0C"/>
    <w:rsid w:val="00C52A72"/>
    <w:rsid w:val="00C66AEC"/>
    <w:rsid w:val="00C6767A"/>
    <w:rsid w:val="00C7414C"/>
    <w:rsid w:val="00C74E12"/>
    <w:rsid w:val="00C75142"/>
    <w:rsid w:val="00C82D13"/>
    <w:rsid w:val="00C82F6B"/>
    <w:rsid w:val="00C84F87"/>
    <w:rsid w:val="00C94A75"/>
    <w:rsid w:val="00C95EBD"/>
    <w:rsid w:val="00CA2710"/>
    <w:rsid w:val="00CA302D"/>
    <w:rsid w:val="00CA6E80"/>
    <w:rsid w:val="00CB35D9"/>
    <w:rsid w:val="00CC4316"/>
    <w:rsid w:val="00CC64D5"/>
    <w:rsid w:val="00CD0149"/>
    <w:rsid w:val="00CE38F1"/>
    <w:rsid w:val="00CE3E2E"/>
    <w:rsid w:val="00CF766C"/>
    <w:rsid w:val="00D04F21"/>
    <w:rsid w:val="00D07F9E"/>
    <w:rsid w:val="00D13FB4"/>
    <w:rsid w:val="00D14BCC"/>
    <w:rsid w:val="00D1608A"/>
    <w:rsid w:val="00D17D1E"/>
    <w:rsid w:val="00D20322"/>
    <w:rsid w:val="00D23540"/>
    <w:rsid w:val="00D23D97"/>
    <w:rsid w:val="00D24E5F"/>
    <w:rsid w:val="00D26882"/>
    <w:rsid w:val="00D3711A"/>
    <w:rsid w:val="00D41215"/>
    <w:rsid w:val="00D41367"/>
    <w:rsid w:val="00D425E0"/>
    <w:rsid w:val="00D55A42"/>
    <w:rsid w:val="00D57255"/>
    <w:rsid w:val="00D63B29"/>
    <w:rsid w:val="00D64415"/>
    <w:rsid w:val="00D64927"/>
    <w:rsid w:val="00D65E8F"/>
    <w:rsid w:val="00D67593"/>
    <w:rsid w:val="00D72633"/>
    <w:rsid w:val="00D72CE6"/>
    <w:rsid w:val="00D73AA0"/>
    <w:rsid w:val="00D75A75"/>
    <w:rsid w:val="00D7612F"/>
    <w:rsid w:val="00D8255A"/>
    <w:rsid w:val="00D8308A"/>
    <w:rsid w:val="00D86B4A"/>
    <w:rsid w:val="00D871C1"/>
    <w:rsid w:val="00D920F2"/>
    <w:rsid w:val="00D97937"/>
    <w:rsid w:val="00DA149F"/>
    <w:rsid w:val="00DA4249"/>
    <w:rsid w:val="00DA45D9"/>
    <w:rsid w:val="00DA5C6E"/>
    <w:rsid w:val="00DA5F6B"/>
    <w:rsid w:val="00DA5FC8"/>
    <w:rsid w:val="00DB08D5"/>
    <w:rsid w:val="00DB1898"/>
    <w:rsid w:val="00DB1FF7"/>
    <w:rsid w:val="00DC2F43"/>
    <w:rsid w:val="00DD6005"/>
    <w:rsid w:val="00DE7AB6"/>
    <w:rsid w:val="00DF11F2"/>
    <w:rsid w:val="00DF2245"/>
    <w:rsid w:val="00DF35CA"/>
    <w:rsid w:val="00DF4212"/>
    <w:rsid w:val="00DF4A99"/>
    <w:rsid w:val="00DF6B4D"/>
    <w:rsid w:val="00E01854"/>
    <w:rsid w:val="00E054E6"/>
    <w:rsid w:val="00E10665"/>
    <w:rsid w:val="00E13469"/>
    <w:rsid w:val="00E13ECC"/>
    <w:rsid w:val="00E14E53"/>
    <w:rsid w:val="00E162E9"/>
    <w:rsid w:val="00E20440"/>
    <w:rsid w:val="00E20456"/>
    <w:rsid w:val="00E21741"/>
    <w:rsid w:val="00E31DBF"/>
    <w:rsid w:val="00E32188"/>
    <w:rsid w:val="00E3567A"/>
    <w:rsid w:val="00E41861"/>
    <w:rsid w:val="00E43C3B"/>
    <w:rsid w:val="00E467EB"/>
    <w:rsid w:val="00E47D96"/>
    <w:rsid w:val="00E50B67"/>
    <w:rsid w:val="00E5117D"/>
    <w:rsid w:val="00E6508A"/>
    <w:rsid w:val="00E67A91"/>
    <w:rsid w:val="00E67D0A"/>
    <w:rsid w:val="00E71F63"/>
    <w:rsid w:val="00E74FDF"/>
    <w:rsid w:val="00E80F27"/>
    <w:rsid w:val="00E902AA"/>
    <w:rsid w:val="00E922F3"/>
    <w:rsid w:val="00E9453B"/>
    <w:rsid w:val="00EA063F"/>
    <w:rsid w:val="00EA4E3F"/>
    <w:rsid w:val="00EA694D"/>
    <w:rsid w:val="00EA6A26"/>
    <w:rsid w:val="00EB334D"/>
    <w:rsid w:val="00EB5345"/>
    <w:rsid w:val="00EB57D1"/>
    <w:rsid w:val="00ED4F97"/>
    <w:rsid w:val="00ED7968"/>
    <w:rsid w:val="00ED7E6E"/>
    <w:rsid w:val="00EE0A2D"/>
    <w:rsid w:val="00EE7D39"/>
    <w:rsid w:val="00EF1125"/>
    <w:rsid w:val="00EF15D2"/>
    <w:rsid w:val="00F00E61"/>
    <w:rsid w:val="00F02581"/>
    <w:rsid w:val="00F04C3C"/>
    <w:rsid w:val="00F05DFC"/>
    <w:rsid w:val="00F05E7B"/>
    <w:rsid w:val="00F066DD"/>
    <w:rsid w:val="00F12368"/>
    <w:rsid w:val="00F1310C"/>
    <w:rsid w:val="00F1403C"/>
    <w:rsid w:val="00F140E6"/>
    <w:rsid w:val="00F215DB"/>
    <w:rsid w:val="00F22391"/>
    <w:rsid w:val="00F23C13"/>
    <w:rsid w:val="00F3146F"/>
    <w:rsid w:val="00F324B2"/>
    <w:rsid w:val="00F339B0"/>
    <w:rsid w:val="00F33C37"/>
    <w:rsid w:val="00F40800"/>
    <w:rsid w:val="00F42816"/>
    <w:rsid w:val="00F43C7A"/>
    <w:rsid w:val="00F44EF0"/>
    <w:rsid w:val="00F535BA"/>
    <w:rsid w:val="00F5519B"/>
    <w:rsid w:val="00F55B90"/>
    <w:rsid w:val="00F567F4"/>
    <w:rsid w:val="00F6199D"/>
    <w:rsid w:val="00F63834"/>
    <w:rsid w:val="00F64437"/>
    <w:rsid w:val="00F83A4B"/>
    <w:rsid w:val="00F8600C"/>
    <w:rsid w:val="00F8639C"/>
    <w:rsid w:val="00F92786"/>
    <w:rsid w:val="00F937D1"/>
    <w:rsid w:val="00F94368"/>
    <w:rsid w:val="00FA152F"/>
    <w:rsid w:val="00FA2896"/>
    <w:rsid w:val="00FA454F"/>
    <w:rsid w:val="00FA6D28"/>
    <w:rsid w:val="00FB17AA"/>
    <w:rsid w:val="00FB73E6"/>
    <w:rsid w:val="00FC1937"/>
    <w:rsid w:val="00FC1CEC"/>
    <w:rsid w:val="00FC441A"/>
    <w:rsid w:val="00FC4C2B"/>
    <w:rsid w:val="00FC5D45"/>
    <w:rsid w:val="00FC6D3F"/>
    <w:rsid w:val="00FD0B38"/>
    <w:rsid w:val="00FD0D8C"/>
    <w:rsid w:val="00FD6827"/>
    <w:rsid w:val="00FE1C1C"/>
    <w:rsid w:val="00FE2D48"/>
    <w:rsid w:val="00FF0137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0"/>
    <w:next w:val="a0"/>
    <w:qFormat/>
    <w:pPr>
      <w:keepNext/>
      <w:outlineLvl w:val="5"/>
    </w:pPr>
    <w:rPr>
      <w:u w:val="single"/>
    </w:rPr>
  </w:style>
  <w:style w:type="paragraph" w:styleId="7">
    <w:name w:val="heading 7"/>
    <w:basedOn w:val="a0"/>
    <w:next w:val="a0"/>
    <w:link w:val="7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pPr>
      <w:spacing w:after="120"/>
    </w:pPr>
  </w:style>
  <w:style w:type="paragraph" w:styleId="a7">
    <w:name w:val="Body Text Indent"/>
    <w:basedOn w:val="a0"/>
    <w:pPr>
      <w:ind w:left="720"/>
    </w:pPr>
    <w:rPr>
      <w:szCs w:val="20"/>
    </w:rPr>
  </w:style>
  <w:style w:type="paragraph" w:styleId="a8">
    <w:name w:val="List"/>
    <w:basedOn w:val="a0"/>
    <w:pPr>
      <w:ind w:left="283" w:hanging="283"/>
    </w:pPr>
    <w:rPr>
      <w:sz w:val="20"/>
      <w:szCs w:val="20"/>
    </w:rPr>
  </w:style>
  <w:style w:type="paragraph" w:styleId="a9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paragraph" w:customStyle="1" w:styleId="xl34">
    <w:name w:val="xl34"/>
    <w:basedOn w:val="a0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f">
    <w:name w:val="Hyperlink"/>
    <w:rPr>
      <w:color w:val="0000FF"/>
      <w:u w:val="single"/>
    </w:rPr>
  </w:style>
  <w:style w:type="table" w:styleId="af0">
    <w:name w:val="Table Grid"/>
    <w:basedOn w:val="a2"/>
    <w:uiPriority w:val="59"/>
    <w:rsid w:val="00C82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0"/>
    <w:rsid w:val="00B41A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customStyle="1" w:styleId="21">
    <w:name w:val="Основной текст 2 Знак"/>
    <w:link w:val="20"/>
    <w:rsid w:val="00116BA5"/>
    <w:rPr>
      <w:rFonts w:ascii="Arial" w:hAnsi="Arial"/>
      <w:sz w:val="24"/>
    </w:rPr>
  </w:style>
  <w:style w:type="paragraph" w:styleId="af1">
    <w:name w:val="List Paragraph"/>
    <w:basedOn w:val="a0"/>
    <w:link w:val="af2"/>
    <w:uiPriority w:val="34"/>
    <w:qFormat/>
    <w:rsid w:val="00116BA5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9">
    <w:name w:val="Style9"/>
    <w:basedOn w:val="a0"/>
    <w:uiPriority w:val="99"/>
    <w:rsid w:val="00231AA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31AAB"/>
    <w:rPr>
      <w:rFonts w:ascii="Times New Roman" w:hAnsi="Times New Roman" w:cs="Times New Roman" w:hint="default"/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rsid w:val="00006E15"/>
  </w:style>
  <w:style w:type="paragraph" w:styleId="af3">
    <w:name w:val="No Spacing"/>
    <w:uiPriority w:val="1"/>
    <w:qFormat/>
    <w:rsid w:val="00764CE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rsid w:val="00AE2CE9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AE2CE9"/>
    <w:rPr>
      <w:b/>
      <w:bCs/>
      <w:sz w:val="24"/>
      <w:szCs w:val="24"/>
    </w:rPr>
  </w:style>
  <w:style w:type="character" w:customStyle="1" w:styleId="a5">
    <w:name w:val="Название Знак"/>
    <w:link w:val="a4"/>
    <w:rsid w:val="00AE2CE9"/>
    <w:rPr>
      <w:b/>
      <w:sz w:val="24"/>
    </w:rPr>
  </w:style>
  <w:style w:type="character" w:styleId="af4">
    <w:name w:val="Strong"/>
    <w:qFormat/>
    <w:rsid w:val="00AE2CE9"/>
    <w:rPr>
      <w:b/>
      <w:bCs/>
    </w:rPr>
  </w:style>
  <w:style w:type="character" w:customStyle="1" w:styleId="24">
    <w:name w:val="Основной текст с отступом 2 Знак"/>
    <w:link w:val="23"/>
    <w:rsid w:val="00A64B24"/>
    <w:rPr>
      <w:b/>
      <w:sz w:val="24"/>
      <w:szCs w:val="24"/>
    </w:rPr>
  </w:style>
  <w:style w:type="paragraph" w:customStyle="1" w:styleId="a">
    <w:name w:val="обычный"/>
    <w:basedOn w:val="af1"/>
    <w:link w:val="af5"/>
    <w:qFormat/>
    <w:rsid w:val="00A64B24"/>
    <w:pPr>
      <w:widowControl w:val="0"/>
      <w:numPr>
        <w:numId w:val="18"/>
      </w:numPr>
      <w:autoSpaceDE w:val="0"/>
      <w:autoSpaceDN w:val="0"/>
      <w:adjustRightInd w:val="0"/>
      <w:spacing w:after="0" w:line="240" w:lineRule="auto"/>
      <w:ind w:left="720"/>
      <w:contextualSpacing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5">
    <w:name w:val="обычный Знак"/>
    <w:link w:val="a"/>
    <w:rsid w:val="00A64B24"/>
    <w:rPr>
      <w:b/>
      <w:sz w:val="24"/>
      <w:szCs w:val="24"/>
    </w:rPr>
  </w:style>
  <w:style w:type="paragraph" w:customStyle="1" w:styleId="25">
    <w:name w:val="Абзац списка2"/>
    <w:basedOn w:val="a0"/>
    <w:rsid w:val="00A64B24"/>
    <w:pPr>
      <w:ind w:left="720" w:firstLine="709"/>
      <w:contextualSpacing/>
      <w:jc w:val="both"/>
    </w:pPr>
  </w:style>
  <w:style w:type="character" w:customStyle="1" w:styleId="af6">
    <w:name w:val="Основной текст_"/>
    <w:link w:val="26"/>
    <w:locked/>
    <w:rsid w:val="00723269"/>
    <w:rPr>
      <w:sz w:val="22"/>
      <w:szCs w:val="22"/>
      <w:shd w:val="clear" w:color="auto" w:fill="FFFFFF"/>
    </w:rPr>
  </w:style>
  <w:style w:type="paragraph" w:customStyle="1" w:styleId="26">
    <w:name w:val="Основной текст2"/>
    <w:basedOn w:val="a0"/>
    <w:link w:val="af6"/>
    <w:rsid w:val="00723269"/>
    <w:pPr>
      <w:shd w:val="clear" w:color="auto" w:fill="FFFFFF"/>
      <w:spacing w:before="600" w:line="269" w:lineRule="exact"/>
      <w:ind w:hanging="400"/>
    </w:pPr>
    <w:rPr>
      <w:sz w:val="22"/>
      <w:szCs w:val="22"/>
    </w:rPr>
  </w:style>
  <w:style w:type="character" w:customStyle="1" w:styleId="af7">
    <w:name w:val="Основной текст + Полужирный"/>
    <w:rsid w:val="00723269"/>
    <w:rPr>
      <w:rFonts w:eastAsia="Times New Roman"/>
      <w:b/>
      <w:bCs/>
      <w:sz w:val="22"/>
      <w:szCs w:val="22"/>
      <w:shd w:val="clear" w:color="auto" w:fill="FFFFFF"/>
    </w:rPr>
  </w:style>
  <w:style w:type="character" w:customStyle="1" w:styleId="af2">
    <w:name w:val="Абзац списка Знак"/>
    <w:link w:val="af1"/>
    <w:locked/>
    <w:rsid w:val="00617052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Стиль1"/>
    <w:basedOn w:val="a0"/>
    <w:link w:val="11"/>
    <w:qFormat/>
    <w:rsid w:val="00437B9B"/>
    <w:pPr>
      <w:widowControl w:val="0"/>
      <w:autoSpaceDE w:val="0"/>
      <w:autoSpaceDN w:val="0"/>
      <w:adjustRightInd w:val="0"/>
      <w:ind w:left="927" w:hanging="360"/>
      <w:contextualSpacing/>
      <w:jc w:val="center"/>
    </w:pPr>
    <w:rPr>
      <w:b/>
    </w:rPr>
  </w:style>
  <w:style w:type="character" w:customStyle="1" w:styleId="11">
    <w:name w:val="Стиль1 Знак"/>
    <w:link w:val="10"/>
    <w:rsid w:val="00437B9B"/>
    <w:rPr>
      <w:b/>
      <w:sz w:val="24"/>
      <w:szCs w:val="24"/>
    </w:rPr>
  </w:style>
  <w:style w:type="paragraph" w:styleId="af8">
    <w:name w:val="Balloon Text"/>
    <w:basedOn w:val="a0"/>
    <w:link w:val="af9"/>
    <w:rsid w:val="00D871C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rsid w:val="00D871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0"/>
    <w:next w:val="a0"/>
    <w:qFormat/>
    <w:pPr>
      <w:keepNext/>
      <w:outlineLvl w:val="5"/>
    </w:pPr>
    <w:rPr>
      <w:u w:val="single"/>
    </w:rPr>
  </w:style>
  <w:style w:type="paragraph" w:styleId="7">
    <w:name w:val="heading 7"/>
    <w:basedOn w:val="a0"/>
    <w:next w:val="a0"/>
    <w:link w:val="7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pPr>
      <w:spacing w:after="120"/>
    </w:pPr>
  </w:style>
  <w:style w:type="paragraph" w:styleId="a7">
    <w:name w:val="Body Text Indent"/>
    <w:basedOn w:val="a0"/>
    <w:pPr>
      <w:ind w:left="720"/>
    </w:pPr>
    <w:rPr>
      <w:szCs w:val="20"/>
    </w:rPr>
  </w:style>
  <w:style w:type="paragraph" w:styleId="a8">
    <w:name w:val="List"/>
    <w:basedOn w:val="a0"/>
    <w:pPr>
      <w:ind w:left="283" w:hanging="283"/>
    </w:pPr>
    <w:rPr>
      <w:sz w:val="20"/>
      <w:szCs w:val="20"/>
    </w:rPr>
  </w:style>
  <w:style w:type="paragraph" w:styleId="a9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paragraph" w:customStyle="1" w:styleId="xl34">
    <w:name w:val="xl34"/>
    <w:basedOn w:val="a0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f">
    <w:name w:val="Hyperlink"/>
    <w:rPr>
      <w:color w:val="0000FF"/>
      <w:u w:val="single"/>
    </w:rPr>
  </w:style>
  <w:style w:type="table" w:styleId="af0">
    <w:name w:val="Table Grid"/>
    <w:basedOn w:val="a2"/>
    <w:uiPriority w:val="59"/>
    <w:rsid w:val="00C82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0"/>
    <w:rsid w:val="00B41A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customStyle="1" w:styleId="21">
    <w:name w:val="Основной текст 2 Знак"/>
    <w:link w:val="20"/>
    <w:rsid w:val="00116BA5"/>
    <w:rPr>
      <w:rFonts w:ascii="Arial" w:hAnsi="Arial"/>
      <w:sz w:val="24"/>
    </w:rPr>
  </w:style>
  <w:style w:type="paragraph" w:styleId="af1">
    <w:name w:val="List Paragraph"/>
    <w:basedOn w:val="a0"/>
    <w:link w:val="af2"/>
    <w:uiPriority w:val="34"/>
    <w:qFormat/>
    <w:rsid w:val="00116BA5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9">
    <w:name w:val="Style9"/>
    <w:basedOn w:val="a0"/>
    <w:uiPriority w:val="99"/>
    <w:rsid w:val="00231AA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31AAB"/>
    <w:rPr>
      <w:rFonts w:ascii="Times New Roman" w:hAnsi="Times New Roman" w:cs="Times New Roman" w:hint="default"/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rsid w:val="00006E15"/>
  </w:style>
  <w:style w:type="paragraph" w:styleId="af3">
    <w:name w:val="No Spacing"/>
    <w:uiPriority w:val="1"/>
    <w:qFormat/>
    <w:rsid w:val="00764CE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rsid w:val="00AE2CE9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AE2CE9"/>
    <w:rPr>
      <w:b/>
      <w:bCs/>
      <w:sz w:val="24"/>
      <w:szCs w:val="24"/>
    </w:rPr>
  </w:style>
  <w:style w:type="character" w:customStyle="1" w:styleId="a5">
    <w:name w:val="Название Знак"/>
    <w:link w:val="a4"/>
    <w:rsid w:val="00AE2CE9"/>
    <w:rPr>
      <w:b/>
      <w:sz w:val="24"/>
    </w:rPr>
  </w:style>
  <w:style w:type="character" w:styleId="af4">
    <w:name w:val="Strong"/>
    <w:qFormat/>
    <w:rsid w:val="00AE2CE9"/>
    <w:rPr>
      <w:b/>
      <w:bCs/>
    </w:rPr>
  </w:style>
  <w:style w:type="character" w:customStyle="1" w:styleId="24">
    <w:name w:val="Основной текст с отступом 2 Знак"/>
    <w:link w:val="23"/>
    <w:rsid w:val="00A64B24"/>
    <w:rPr>
      <w:b/>
      <w:sz w:val="24"/>
      <w:szCs w:val="24"/>
    </w:rPr>
  </w:style>
  <w:style w:type="paragraph" w:customStyle="1" w:styleId="a">
    <w:name w:val="обычный"/>
    <w:basedOn w:val="af1"/>
    <w:link w:val="af5"/>
    <w:qFormat/>
    <w:rsid w:val="00A64B24"/>
    <w:pPr>
      <w:widowControl w:val="0"/>
      <w:numPr>
        <w:numId w:val="18"/>
      </w:numPr>
      <w:autoSpaceDE w:val="0"/>
      <w:autoSpaceDN w:val="0"/>
      <w:adjustRightInd w:val="0"/>
      <w:spacing w:after="0" w:line="240" w:lineRule="auto"/>
      <w:ind w:left="720"/>
      <w:contextualSpacing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5">
    <w:name w:val="обычный Знак"/>
    <w:link w:val="a"/>
    <w:rsid w:val="00A64B24"/>
    <w:rPr>
      <w:b/>
      <w:sz w:val="24"/>
      <w:szCs w:val="24"/>
    </w:rPr>
  </w:style>
  <w:style w:type="paragraph" w:customStyle="1" w:styleId="25">
    <w:name w:val="Абзац списка2"/>
    <w:basedOn w:val="a0"/>
    <w:rsid w:val="00A64B24"/>
    <w:pPr>
      <w:ind w:left="720" w:firstLine="709"/>
      <w:contextualSpacing/>
      <w:jc w:val="both"/>
    </w:pPr>
  </w:style>
  <w:style w:type="character" w:customStyle="1" w:styleId="af6">
    <w:name w:val="Основной текст_"/>
    <w:link w:val="26"/>
    <w:locked/>
    <w:rsid w:val="00723269"/>
    <w:rPr>
      <w:sz w:val="22"/>
      <w:szCs w:val="22"/>
      <w:shd w:val="clear" w:color="auto" w:fill="FFFFFF"/>
    </w:rPr>
  </w:style>
  <w:style w:type="paragraph" w:customStyle="1" w:styleId="26">
    <w:name w:val="Основной текст2"/>
    <w:basedOn w:val="a0"/>
    <w:link w:val="af6"/>
    <w:rsid w:val="00723269"/>
    <w:pPr>
      <w:shd w:val="clear" w:color="auto" w:fill="FFFFFF"/>
      <w:spacing w:before="600" w:line="269" w:lineRule="exact"/>
      <w:ind w:hanging="400"/>
    </w:pPr>
    <w:rPr>
      <w:sz w:val="22"/>
      <w:szCs w:val="22"/>
    </w:rPr>
  </w:style>
  <w:style w:type="character" w:customStyle="1" w:styleId="af7">
    <w:name w:val="Основной текст + Полужирный"/>
    <w:rsid w:val="00723269"/>
    <w:rPr>
      <w:rFonts w:eastAsia="Times New Roman"/>
      <w:b/>
      <w:bCs/>
      <w:sz w:val="22"/>
      <w:szCs w:val="22"/>
      <w:shd w:val="clear" w:color="auto" w:fill="FFFFFF"/>
    </w:rPr>
  </w:style>
  <w:style w:type="character" w:customStyle="1" w:styleId="af2">
    <w:name w:val="Абзац списка Знак"/>
    <w:link w:val="af1"/>
    <w:locked/>
    <w:rsid w:val="00617052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Стиль1"/>
    <w:basedOn w:val="a0"/>
    <w:link w:val="11"/>
    <w:qFormat/>
    <w:rsid w:val="00437B9B"/>
    <w:pPr>
      <w:widowControl w:val="0"/>
      <w:autoSpaceDE w:val="0"/>
      <w:autoSpaceDN w:val="0"/>
      <w:adjustRightInd w:val="0"/>
      <w:ind w:left="927" w:hanging="360"/>
      <w:contextualSpacing/>
      <w:jc w:val="center"/>
    </w:pPr>
    <w:rPr>
      <w:b/>
    </w:rPr>
  </w:style>
  <w:style w:type="character" w:customStyle="1" w:styleId="11">
    <w:name w:val="Стиль1 Знак"/>
    <w:link w:val="10"/>
    <w:rsid w:val="00437B9B"/>
    <w:rPr>
      <w:b/>
      <w:sz w:val="24"/>
      <w:szCs w:val="24"/>
    </w:rPr>
  </w:style>
  <w:style w:type="paragraph" w:styleId="af8">
    <w:name w:val="Balloon Text"/>
    <w:basedOn w:val="a0"/>
    <w:link w:val="af9"/>
    <w:rsid w:val="00D871C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rsid w:val="00D87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F45B1-7CF6-4011-AE75-02478466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1236</Words>
  <Characters>8989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 Ульяна Валерьевна</cp:lastModifiedBy>
  <cp:revision>9</cp:revision>
  <cp:lastPrinted>2013-09-06T10:44:00Z</cp:lastPrinted>
  <dcterms:created xsi:type="dcterms:W3CDTF">2013-09-24T11:40:00Z</dcterms:created>
  <dcterms:modified xsi:type="dcterms:W3CDTF">2013-10-04T06:26:00Z</dcterms:modified>
</cp:coreProperties>
</file>